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2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920"/>
        <w:gridCol w:w="4536"/>
      </w:tblGrid>
      <w:tr w:rsidR="00C67AF8" w:rsidRPr="00DA4476" w:rsidTr="00615B0F">
        <w:tc>
          <w:tcPr>
            <w:tcW w:w="10456" w:type="dxa"/>
            <w:gridSpan w:val="2"/>
            <w:shd w:val="clear" w:color="auto" w:fill="E6E6E6"/>
            <w:vAlign w:val="center"/>
          </w:tcPr>
          <w:p w:rsidR="00C67AF8" w:rsidRPr="00DA4476" w:rsidRDefault="00C67AF8" w:rsidP="00615B0F">
            <w:pPr>
              <w:pStyle w:val="1"/>
              <w:rPr>
                <w:sz w:val="20"/>
                <w:szCs w:val="20"/>
              </w:rPr>
            </w:pPr>
            <w:r w:rsidRPr="00DA4476">
              <w:rPr>
                <w:sz w:val="20"/>
                <w:szCs w:val="20"/>
              </w:rPr>
              <w:t xml:space="preserve">БЮЛЛЕТЕНЬ </w:t>
            </w:r>
          </w:p>
          <w:p w:rsidR="00C67AF8" w:rsidRPr="00DA4476" w:rsidRDefault="00C67AF8" w:rsidP="00615B0F">
            <w:pPr>
              <w:pStyle w:val="1"/>
              <w:rPr>
                <w:sz w:val="20"/>
                <w:szCs w:val="20"/>
              </w:rPr>
            </w:pPr>
            <w:r w:rsidRPr="00DA4476">
              <w:rPr>
                <w:sz w:val="20"/>
                <w:szCs w:val="20"/>
              </w:rPr>
              <w:t xml:space="preserve">для голосования на </w:t>
            </w:r>
            <w:r>
              <w:rPr>
                <w:sz w:val="20"/>
                <w:szCs w:val="20"/>
              </w:rPr>
              <w:t xml:space="preserve">годовом </w:t>
            </w:r>
            <w:r w:rsidRPr="00DA4476">
              <w:rPr>
                <w:sz w:val="20"/>
                <w:szCs w:val="20"/>
              </w:rPr>
              <w:t xml:space="preserve">общем собрании акционеров </w:t>
            </w:r>
          </w:p>
        </w:tc>
      </w:tr>
      <w:tr w:rsidR="00C67AF8" w:rsidRPr="00DA4476" w:rsidTr="00615B0F">
        <w:tc>
          <w:tcPr>
            <w:tcW w:w="5920" w:type="dxa"/>
            <w:shd w:val="clear" w:color="auto" w:fill="E6E6E6"/>
            <w:vAlign w:val="center"/>
          </w:tcPr>
          <w:p w:rsidR="00C67AF8" w:rsidRPr="00876EC7" w:rsidRDefault="00C67AF8" w:rsidP="00615B0F">
            <w:pPr>
              <w:tabs>
                <w:tab w:val="num" w:pos="900"/>
              </w:tabs>
              <w:suppressAutoHyphens/>
              <w:jc w:val="center"/>
              <w:rPr>
                <w:sz w:val="22"/>
                <w:szCs w:val="22"/>
              </w:rPr>
            </w:pPr>
            <w:r w:rsidRPr="00876EC7">
              <w:rPr>
                <w:bCs/>
                <w:iCs/>
                <w:sz w:val="22"/>
                <w:szCs w:val="22"/>
              </w:rPr>
              <w:t>Акционер –</w:t>
            </w:r>
            <w:r w:rsidRPr="00876EC7">
              <w:rPr>
                <w:sz w:val="22"/>
                <w:szCs w:val="22"/>
              </w:rPr>
              <w:t xml:space="preserve"> </w:t>
            </w:r>
          </w:p>
          <w:p w:rsidR="00C67AF8" w:rsidRPr="00876EC7" w:rsidRDefault="00C67AF8" w:rsidP="00615B0F">
            <w:pPr>
              <w:tabs>
                <w:tab w:val="num" w:pos="900"/>
              </w:tabs>
              <w:suppressAutoHyphens/>
              <w:jc w:val="center"/>
              <w:rPr>
                <w:sz w:val="22"/>
                <w:szCs w:val="22"/>
              </w:rPr>
            </w:pPr>
            <w:r w:rsidRPr="00876EC7">
              <w:rPr>
                <w:sz w:val="22"/>
                <w:szCs w:val="22"/>
              </w:rPr>
              <w:t xml:space="preserve">Фамилия, имя, отчество </w:t>
            </w:r>
          </w:p>
          <w:p w:rsidR="00C67AF8" w:rsidRPr="00876EC7" w:rsidRDefault="00C67AF8" w:rsidP="00615B0F">
            <w:pPr>
              <w:tabs>
                <w:tab w:val="num" w:pos="900"/>
              </w:tabs>
              <w:suppressAutoHyphens/>
              <w:jc w:val="center"/>
              <w:rPr>
                <w:bCs/>
                <w:iCs/>
              </w:rPr>
            </w:pPr>
            <w:r w:rsidRPr="00876EC7">
              <w:rPr>
                <w:sz w:val="22"/>
                <w:szCs w:val="22"/>
              </w:rPr>
              <w:t>или наименование организации</w:t>
            </w:r>
            <w:r w:rsidRPr="00876EC7">
              <w:rPr>
                <w:bCs/>
                <w:iCs/>
              </w:rPr>
              <w:t xml:space="preserve">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  <w:vAlign w:val="center"/>
          </w:tcPr>
          <w:p w:rsidR="00C67AF8" w:rsidRPr="00A26314" w:rsidRDefault="00C67AF8" w:rsidP="00615B0F">
            <w:pPr>
              <w:tabs>
                <w:tab w:val="num" w:pos="900"/>
              </w:tabs>
              <w:suppressAutoHyphens/>
              <w:jc w:val="both"/>
              <w:rPr>
                <w:bCs/>
                <w:iCs/>
              </w:rPr>
            </w:pPr>
            <w:r w:rsidRPr="00A26314">
              <w:rPr>
                <w:bCs/>
              </w:rPr>
              <w:t>Число голосов, которыми может голосовать акционер</w:t>
            </w:r>
            <w:r w:rsidRPr="00A26314">
              <w:rPr>
                <w:b/>
                <w:bCs/>
              </w:rPr>
              <w:t xml:space="preserve"> </w:t>
            </w:r>
            <w:r w:rsidRPr="00A26314">
              <w:rPr>
                <w:bCs/>
                <w:iCs/>
              </w:rPr>
              <w:t>по вопрос</w:t>
            </w:r>
            <w:r>
              <w:rPr>
                <w:bCs/>
                <w:iCs/>
              </w:rPr>
              <w:t>у</w:t>
            </w:r>
            <w:r w:rsidRPr="00A26314">
              <w:rPr>
                <w:bCs/>
                <w:iCs/>
              </w:rPr>
              <w:t xml:space="preserve"> № 1</w:t>
            </w:r>
            <w:r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2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3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4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5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6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7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8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9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  <w:tr w:rsidR="00C67AF8" w:rsidRPr="00DA4476" w:rsidTr="00615B0F">
        <w:tc>
          <w:tcPr>
            <w:tcW w:w="5920" w:type="dxa"/>
            <w:shd w:val="clear" w:color="auto" w:fill="E6E6E6"/>
          </w:tcPr>
          <w:p w:rsidR="00C67AF8" w:rsidRDefault="00C67AF8" w:rsidP="00615B0F">
            <w:pPr>
              <w:jc w:val="both"/>
            </w:pPr>
            <w:r w:rsidRPr="001300C7">
              <w:rPr>
                <w:bCs/>
              </w:rPr>
              <w:t>Число голосов, которыми может голосовать акционер</w:t>
            </w:r>
            <w:r w:rsidRPr="001300C7">
              <w:rPr>
                <w:b/>
                <w:bCs/>
              </w:rPr>
              <w:t xml:space="preserve"> </w:t>
            </w:r>
            <w:r w:rsidRPr="001300C7">
              <w:rPr>
                <w:bCs/>
                <w:iCs/>
              </w:rPr>
              <w:t xml:space="preserve">по вопросу № </w:t>
            </w:r>
            <w:r>
              <w:rPr>
                <w:bCs/>
                <w:iCs/>
              </w:rPr>
              <w:t>10</w:t>
            </w:r>
            <w:r w:rsidRPr="001300C7">
              <w:rPr>
                <w:bCs/>
                <w:iCs/>
              </w:rPr>
              <w:t xml:space="preserve"> повестки дня годового общего собрания акционеров  </w:t>
            </w:r>
          </w:p>
        </w:tc>
        <w:tc>
          <w:tcPr>
            <w:tcW w:w="4536" w:type="dxa"/>
            <w:shd w:val="clear" w:color="auto" w:fill="E6E6E6"/>
          </w:tcPr>
          <w:p w:rsidR="00C67AF8" w:rsidRPr="00DA4476" w:rsidRDefault="00C67AF8" w:rsidP="00615B0F">
            <w:pPr>
              <w:tabs>
                <w:tab w:val="num" w:pos="900"/>
              </w:tabs>
              <w:suppressAutoHyphens/>
              <w:spacing w:after="60"/>
              <w:rPr>
                <w:b/>
                <w:bCs/>
                <w:i/>
                <w:iCs/>
              </w:rPr>
            </w:pPr>
          </w:p>
        </w:tc>
      </w:tr>
    </w:tbl>
    <w:p w:rsidR="00C67AF8" w:rsidRDefault="00C67AF8" w:rsidP="00C67AF8">
      <w:pPr>
        <w:ind w:left="-142" w:right="27"/>
        <w:jc w:val="both"/>
        <w:rPr>
          <w:b/>
        </w:rPr>
      </w:pPr>
    </w:p>
    <w:p w:rsidR="00C67AF8" w:rsidRPr="002667E0" w:rsidRDefault="00C67AF8" w:rsidP="00C67AF8">
      <w:pPr>
        <w:ind w:left="-142" w:right="27"/>
        <w:jc w:val="both"/>
        <w:rPr>
          <w:bCs/>
          <w:iCs/>
          <w:noProof/>
        </w:rPr>
      </w:pPr>
      <w:r w:rsidRPr="002667E0">
        <w:rPr>
          <w:b/>
        </w:rPr>
        <w:t>Полное фирменное наименование Общества:</w:t>
      </w:r>
      <w:r w:rsidRPr="002667E0">
        <w:t xml:space="preserve"> Акционерное общество Агропромышленная фирма «</w:t>
      </w:r>
      <w:proofErr w:type="spellStart"/>
      <w:proofErr w:type="gramStart"/>
      <w:r w:rsidRPr="002667E0">
        <w:t>Кривское</w:t>
      </w:r>
      <w:proofErr w:type="spellEnd"/>
      <w:r w:rsidRPr="002667E0">
        <w:t>»</w:t>
      </w:r>
      <w:r w:rsidRPr="002667E0">
        <w:rPr>
          <w:bCs/>
          <w:iCs/>
          <w:noProof/>
        </w:rPr>
        <w:t xml:space="preserve"> </w:t>
      </w:r>
      <w:r>
        <w:rPr>
          <w:bCs/>
          <w:iCs/>
          <w:noProof/>
        </w:rPr>
        <w:t xml:space="preserve">  </w:t>
      </w:r>
      <w:proofErr w:type="gramEnd"/>
      <w:r>
        <w:rPr>
          <w:bCs/>
          <w:iCs/>
          <w:noProof/>
        </w:rPr>
        <w:t xml:space="preserve">      </w:t>
      </w:r>
      <w:r w:rsidRPr="002667E0">
        <w:rPr>
          <w:bCs/>
          <w:iCs/>
          <w:noProof/>
        </w:rPr>
        <w:t xml:space="preserve">(далее по тексту также – Общество). </w:t>
      </w:r>
    </w:p>
    <w:p w:rsidR="00C67AF8" w:rsidRPr="002667E0" w:rsidRDefault="00C67AF8" w:rsidP="00C67AF8">
      <w:pPr>
        <w:ind w:left="-142" w:right="27"/>
        <w:jc w:val="both"/>
        <w:rPr>
          <w:bCs/>
          <w:iCs/>
          <w:noProof/>
        </w:rPr>
      </w:pPr>
      <w:r w:rsidRPr="002667E0">
        <w:rPr>
          <w:b/>
        </w:rPr>
        <w:t>Место нахождения Общества:</w:t>
      </w:r>
      <w:r w:rsidRPr="002667E0">
        <w:t xml:space="preserve"> </w:t>
      </w:r>
      <w:r w:rsidRPr="002667E0">
        <w:rPr>
          <w:bCs/>
        </w:rPr>
        <w:t xml:space="preserve">Калужская область, Боровский район, сельское поселение деревня </w:t>
      </w:r>
      <w:proofErr w:type="spellStart"/>
      <w:r w:rsidRPr="002667E0">
        <w:rPr>
          <w:bCs/>
        </w:rPr>
        <w:t>Кривское</w:t>
      </w:r>
      <w:proofErr w:type="spellEnd"/>
      <w:r w:rsidRPr="002667E0">
        <w:rPr>
          <w:bCs/>
          <w:iCs/>
          <w:noProof/>
        </w:rPr>
        <w:t>.</w:t>
      </w:r>
    </w:p>
    <w:p w:rsidR="00C67AF8" w:rsidRPr="002667E0" w:rsidRDefault="00C67AF8" w:rsidP="00C67AF8">
      <w:pPr>
        <w:ind w:left="-142" w:right="27"/>
        <w:jc w:val="both"/>
      </w:pPr>
      <w:r w:rsidRPr="002667E0">
        <w:rPr>
          <w:b/>
        </w:rPr>
        <w:t xml:space="preserve">Форма проведения </w:t>
      </w:r>
      <w:r>
        <w:rPr>
          <w:b/>
        </w:rPr>
        <w:t>годового</w:t>
      </w:r>
      <w:r w:rsidRPr="002667E0">
        <w:rPr>
          <w:b/>
        </w:rPr>
        <w:t xml:space="preserve"> общего собрания</w:t>
      </w:r>
      <w:r>
        <w:rPr>
          <w:b/>
        </w:rPr>
        <w:t xml:space="preserve"> акционеров</w:t>
      </w:r>
      <w:r w:rsidRPr="002667E0">
        <w:rPr>
          <w:b/>
        </w:rPr>
        <w:t>:</w:t>
      </w:r>
      <w:r w:rsidRPr="002667E0">
        <w:t xml:space="preserve"> собрание. </w:t>
      </w:r>
    </w:p>
    <w:p w:rsidR="00C67AF8" w:rsidRPr="002667E0" w:rsidRDefault="00C67AF8" w:rsidP="00C67AF8">
      <w:pPr>
        <w:pStyle w:val="2"/>
        <w:tabs>
          <w:tab w:val="left" w:pos="2835"/>
        </w:tabs>
        <w:ind w:left="-142" w:right="27"/>
        <w:jc w:val="both"/>
        <w:rPr>
          <w:b w:val="0"/>
          <w:iCs/>
          <w:sz w:val="20"/>
          <w:szCs w:val="20"/>
        </w:rPr>
      </w:pPr>
      <w:r w:rsidRPr="002667E0">
        <w:rPr>
          <w:bCs w:val="0"/>
          <w:sz w:val="20"/>
          <w:szCs w:val="20"/>
        </w:rPr>
        <w:t xml:space="preserve">Дата проведения </w:t>
      </w:r>
      <w:r>
        <w:rPr>
          <w:sz w:val="20"/>
          <w:szCs w:val="20"/>
        </w:rPr>
        <w:t>годового</w:t>
      </w:r>
      <w:r w:rsidRPr="002667E0">
        <w:rPr>
          <w:bCs w:val="0"/>
          <w:sz w:val="20"/>
          <w:szCs w:val="20"/>
        </w:rPr>
        <w:t xml:space="preserve"> общего собрания</w:t>
      </w:r>
      <w:r>
        <w:rPr>
          <w:bCs w:val="0"/>
          <w:sz w:val="20"/>
          <w:szCs w:val="20"/>
        </w:rPr>
        <w:t xml:space="preserve"> акционеров</w:t>
      </w:r>
      <w:r w:rsidRPr="002667E0">
        <w:rPr>
          <w:bCs w:val="0"/>
          <w:sz w:val="20"/>
          <w:szCs w:val="20"/>
        </w:rPr>
        <w:t>:</w:t>
      </w:r>
      <w:r w:rsidRPr="002667E0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50165</wp:posOffset>
                </wp:positionV>
                <wp:extent cx="0" cy="0"/>
                <wp:effectExtent l="6350" t="6985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00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3.95pt" to="11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Sds7JNgAAAAF&#10;AQAADwAAAAAAAAAAAAAAAAChBAAAZHJzL2Rvd25yZXYueG1sUEsFBgAAAAAEAAQA8wAAAKYFAAAA&#10;AA==&#10;"/>
            </w:pict>
          </mc:Fallback>
        </mc:AlternateContent>
      </w:r>
      <w:r w:rsidRPr="002667E0">
        <w:rPr>
          <w:b w:val="0"/>
          <w:iCs/>
          <w:noProof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29</w:t>
      </w:r>
      <w:r w:rsidRPr="002667E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июня 2021</w:t>
      </w:r>
      <w:r w:rsidRPr="002667E0">
        <w:rPr>
          <w:b w:val="0"/>
          <w:sz w:val="20"/>
          <w:szCs w:val="20"/>
        </w:rPr>
        <w:t xml:space="preserve"> года. </w:t>
      </w:r>
    </w:p>
    <w:p w:rsidR="00C67AF8" w:rsidRPr="00B867D4" w:rsidRDefault="00C67AF8" w:rsidP="00C67AF8">
      <w:pPr>
        <w:tabs>
          <w:tab w:val="left" w:pos="2700"/>
        </w:tabs>
        <w:ind w:left="-142" w:right="27"/>
        <w:jc w:val="both"/>
        <w:rPr>
          <w:bCs/>
        </w:rPr>
      </w:pPr>
      <w:r w:rsidRPr="002667E0">
        <w:rPr>
          <w:b/>
        </w:rPr>
        <w:t xml:space="preserve">Место </w:t>
      </w:r>
      <w:r w:rsidRPr="002667E0">
        <w:rPr>
          <w:b/>
          <w:bCs/>
        </w:rPr>
        <w:t xml:space="preserve">проведения </w:t>
      </w:r>
      <w:r>
        <w:rPr>
          <w:b/>
        </w:rPr>
        <w:t>годового</w:t>
      </w:r>
      <w:r w:rsidRPr="002667E0">
        <w:rPr>
          <w:b/>
          <w:bCs/>
        </w:rPr>
        <w:t xml:space="preserve"> общего собрания</w:t>
      </w:r>
      <w:r>
        <w:rPr>
          <w:b/>
          <w:bCs/>
        </w:rPr>
        <w:t xml:space="preserve"> акционеров</w:t>
      </w:r>
      <w:r w:rsidRPr="002667E0">
        <w:rPr>
          <w:b/>
        </w:rPr>
        <w:t>:</w:t>
      </w:r>
      <w:r w:rsidRPr="002667E0">
        <w:t xml:space="preserve"> </w:t>
      </w:r>
      <w:r w:rsidRPr="00B867D4">
        <w:t xml:space="preserve">249007, </w:t>
      </w:r>
      <w:r w:rsidRPr="00B867D4">
        <w:rPr>
          <w:lang w:eastAsia="x-none"/>
        </w:rPr>
        <w:t xml:space="preserve">Калужская область, Боровский район, сельское поселение деревня </w:t>
      </w:r>
      <w:proofErr w:type="spellStart"/>
      <w:r w:rsidRPr="00B867D4">
        <w:rPr>
          <w:lang w:eastAsia="x-none"/>
        </w:rPr>
        <w:t>Кривское</w:t>
      </w:r>
      <w:proofErr w:type="spellEnd"/>
      <w:r w:rsidRPr="00B867D4">
        <w:rPr>
          <w:lang w:eastAsia="x-none"/>
        </w:rPr>
        <w:t xml:space="preserve">, деревня </w:t>
      </w:r>
      <w:proofErr w:type="spellStart"/>
      <w:r w:rsidRPr="00B867D4">
        <w:rPr>
          <w:lang w:eastAsia="x-none"/>
        </w:rPr>
        <w:t>Вашутино</w:t>
      </w:r>
      <w:proofErr w:type="spellEnd"/>
      <w:r w:rsidRPr="00B867D4">
        <w:rPr>
          <w:lang w:eastAsia="x-none"/>
        </w:rPr>
        <w:t>, д.1/1</w:t>
      </w:r>
      <w:r w:rsidRPr="00B867D4">
        <w:rPr>
          <w:bCs/>
        </w:rPr>
        <w:t>.</w:t>
      </w:r>
    </w:p>
    <w:p w:rsidR="00C67AF8" w:rsidRPr="002667E0" w:rsidRDefault="00C67AF8" w:rsidP="00C67AF8">
      <w:pPr>
        <w:pStyle w:val="ConsNormal"/>
        <w:widowControl/>
        <w:ind w:left="-142" w:right="27" w:firstLine="0"/>
        <w:jc w:val="both"/>
        <w:rPr>
          <w:rFonts w:ascii="Times New Roman" w:hAnsi="Times New Roman" w:cs="Times New Roman"/>
        </w:rPr>
      </w:pPr>
      <w:r w:rsidRPr="002667E0">
        <w:rPr>
          <w:rFonts w:ascii="Times New Roman" w:hAnsi="Times New Roman" w:cs="Times New Roman"/>
          <w:b/>
          <w:iCs/>
        </w:rPr>
        <w:t>В</w:t>
      </w:r>
      <w:r w:rsidRPr="002667E0">
        <w:rPr>
          <w:rFonts w:ascii="Times New Roman" w:hAnsi="Times New Roman" w:cs="Times New Roman"/>
          <w:b/>
        </w:rPr>
        <w:t>ремя проведения</w:t>
      </w:r>
      <w:r w:rsidRPr="002667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годового</w:t>
      </w:r>
      <w:r w:rsidRPr="002667E0">
        <w:rPr>
          <w:rFonts w:ascii="Times New Roman" w:hAnsi="Times New Roman" w:cs="Times New Roman"/>
          <w:b/>
          <w:bCs/>
        </w:rPr>
        <w:t xml:space="preserve"> общего собрания</w:t>
      </w:r>
      <w:r>
        <w:rPr>
          <w:rFonts w:ascii="Times New Roman" w:hAnsi="Times New Roman" w:cs="Times New Roman"/>
          <w:b/>
          <w:bCs/>
        </w:rPr>
        <w:t xml:space="preserve"> акционеров</w:t>
      </w:r>
      <w:r w:rsidRPr="002667E0">
        <w:rPr>
          <w:rFonts w:ascii="Times New Roman" w:hAnsi="Times New Roman" w:cs="Times New Roman"/>
          <w:b/>
        </w:rPr>
        <w:t>:</w:t>
      </w:r>
      <w:r w:rsidRPr="002667E0">
        <w:rPr>
          <w:rFonts w:ascii="Times New Roman" w:hAnsi="Times New Roman" w:cs="Times New Roman"/>
        </w:rPr>
        <w:t xml:space="preserve"> время начала регистрации лиц, участвующих </w:t>
      </w:r>
      <w:r>
        <w:rPr>
          <w:rFonts w:ascii="Times New Roman" w:hAnsi="Times New Roman" w:cs="Times New Roman"/>
        </w:rPr>
        <w:t>в годовом</w:t>
      </w:r>
      <w:r w:rsidRPr="002667E0">
        <w:rPr>
          <w:rFonts w:ascii="Times New Roman" w:hAnsi="Times New Roman" w:cs="Times New Roman"/>
        </w:rPr>
        <w:t xml:space="preserve"> общем собрании</w:t>
      </w:r>
      <w:r>
        <w:rPr>
          <w:rFonts w:ascii="Times New Roman" w:hAnsi="Times New Roman" w:cs="Times New Roman"/>
        </w:rPr>
        <w:t xml:space="preserve"> акционеров</w:t>
      </w:r>
      <w:r w:rsidRPr="002667E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</w:t>
      </w:r>
      <w:r w:rsidRPr="002667E0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3</w:t>
      </w:r>
      <w:r w:rsidRPr="002667E0">
        <w:rPr>
          <w:rFonts w:ascii="Times New Roman" w:hAnsi="Times New Roman" w:cs="Times New Roman"/>
        </w:rPr>
        <w:t xml:space="preserve">0 минут; начало </w:t>
      </w:r>
      <w:r>
        <w:rPr>
          <w:rFonts w:ascii="Times New Roman" w:hAnsi="Times New Roman" w:cs="Times New Roman"/>
        </w:rPr>
        <w:t>годового</w:t>
      </w:r>
      <w:r w:rsidRPr="002667E0">
        <w:rPr>
          <w:rFonts w:ascii="Times New Roman" w:hAnsi="Times New Roman" w:cs="Times New Roman"/>
        </w:rPr>
        <w:t xml:space="preserve"> общего собрания</w:t>
      </w:r>
      <w:r>
        <w:rPr>
          <w:rFonts w:ascii="Times New Roman" w:hAnsi="Times New Roman" w:cs="Times New Roman"/>
        </w:rPr>
        <w:t xml:space="preserve"> акционеров</w:t>
      </w:r>
      <w:r w:rsidRPr="002667E0">
        <w:rPr>
          <w:rFonts w:ascii="Times New Roman" w:hAnsi="Times New Roman" w:cs="Times New Roman"/>
        </w:rPr>
        <w:t>: с 1</w:t>
      </w:r>
      <w:r>
        <w:rPr>
          <w:rFonts w:ascii="Times New Roman" w:hAnsi="Times New Roman" w:cs="Times New Roman"/>
        </w:rPr>
        <w:t>3</w:t>
      </w:r>
      <w:r w:rsidRPr="002667E0">
        <w:rPr>
          <w:rFonts w:ascii="Times New Roman" w:hAnsi="Times New Roman" w:cs="Times New Roman"/>
        </w:rPr>
        <w:t xml:space="preserve"> часов 00 минут.</w:t>
      </w: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67AF8" w:rsidRPr="00581842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D3598E">
        <w:rPr>
          <w:rFonts w:ascii="Times New Roman" w:hAnsi="Times New Roman" w:cs="Times New Roman"/>
          <w:b/>
          <w:bCs/>
          <w:i/>
          <w:iCs/>
          <w:u w:val="single"/>
        </w:rPr>
        <w:t>Вопрос № 1.</w:t>
      </w:r>
      <w:r w:rsidRPr="00D3598E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утверждении годового отчета Общества за 2020 г.</w:t>
      </w:r>
    </w:p>
    <w:p w:rsidR="00C67AF8" w:rsidRPr="006801B5" w:rsidRDefault="00C67AF8" w:rsidP="00C67AF8">
      <w:pPr>
        <w:pStyle w:val="ConsNormal"/>
        <w:widowControl/>
        <w:ind w:left="-142" w:right="-57" w:firstLine="0"/>
        <w:jc w:val="both"/>
        <w:rPr>
          <w:rFonts w:ascii="Times New Roman" w:hAnsi="Times New Roman" w:cs="Times New Roman"/>
        </w:rPr>
      </w:pPr>
      <w:r w:rsidRPr="006801B5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6801B5" w:rsidTr="00615B0F">
        <w:trPr>
          <w:trHeight w:val="252"/>
        </w:trPr>
        <w:tc>
          <w:tcPr>
            <w:tcW w:w="10490" w:type="dxa"/>
          </w:tcPr>
          <w:p w:rsidR="00C67AF8" w:rsidRPr="009E4D36" w:rsidRDefault="00C67AF8" w:rsidP="00615B0F">
            <w:pPr>
              <w:pStyle w:val="ConsNormal"/>
              <w:widowControl/>
              <w:ind w:right="-59" w:firstLine="0"/>
              <w:jc w:val="both"/>
              <w:rPr>
                <w:rFonts w:ascii="Times New Roman" w:hAnsi="Times New Roman" w:cs="Times New Roman"/>
              </w:rPr>
            </w:pPr>
            <w:r w:rsidRPr="009E4D36">
              <w:rPr>
                <w:rFonts w:ascii="Times New Roman" w:hAnsi="Times New Roman" w:cs="Times New Roman"/>
              </w:rPr>
              <w:t>Утвердить годовой отчет Общества за 2020 г.</w:t>
            </w:r>
            <w:r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065BF0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65BF0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065BF0" w:rsidRDefault="00C67AF8" w:rsidP="00615B0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CA468B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CA468B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Pr="00CC636C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CC636C">
        <w:rPr>
          <w:rFonts w:ascii="Times New Roman" w:hAnsi="Times New Roman" w:cs="Times New Roman"/>
          <w:b/>
          <w:bCs/>
          <w:i/>
          <w:iCs/>
          <w:u w:val="single"/>
        </w:rPr>
        <w:t>Вопрос № 2.</w:t>
      </w:r>
      <w:r w:rsidRPr="00CC636C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утверждении годовой бухгалтерской (финансовой) отчетности Общества за 2020 г.</w:t>
      </w:r>
    </w:p>
    <w:p w:rsidR="00C67AF8" w:rsidRPr="00CC636C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CC636C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CC636C" w:rsidTr="00615B0F">
        <w:trPr>
          <w:trHeight w:val="252"/>
        </w:trPr>
        <w:tc>
          <w:tcPr>
            <w:tcW w:w="10490" w:type="dxa"/>
          </w:tcPr>
          <w:p w:rsidR="00C67AF8" w:rsidRPr="00CC636C" w:rsidRDefault="00C67AF8" w:rsidP="00615B0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C636C">
              <w:t xml:space="preserve">Утвердить </w:t>
            </w:r>
            <w:r>
              <w:t>годовую бухгалтерскую (финансовую) отчетность</w:t>
            </w:r>
            <w:r w:rsidRPr="00CF45CF">
              <w:t xml:space="preserve"> Общества за 2020 г.</w:t>
            </w:r>
            <w:r>
              <w:rPr>
                <w:rStyle w:val="ae"/>
              </w:rPr>
              <w:footnoteReference w:id="2"/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CA468B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CA468B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Pr="00302105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302105">
        <w:rPr>
          <w:rFonts w:ascii="Times New Roman" w:hAnsi="Times New Roman" w:cs="Times New Roman"/>
          <w:b/>
          <w:bCs/>
          <w:i/>
          <w:iCs/>
          <w:u w:val="single"/>
        </w:rPr>
        <w:t>Вопрос № 3.</w:t>
      </w:r>
      <w:r w:rsidRPr="00302105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 распределение прибыли (в том числе выплата (объявление) дивидендов) и убытков Общества по результатам 2020 отчетного года.</w:t>
      </w:r>
    </w:p>
    <w:p w:rsidR="00C67AF8" w:rsidRPr="00302105" w:rsidRDefault="00C67AF8" w:rsidP="00C67AF8">
      <w:pPr>
        <w:pStyle w:val="ConsNormal"/>
        <w:widowControl/>
        <w:ind w:left="-142" w:right="-57" w:firstLine="0"/>
        <w:jc w:val="both"/>
        <w:rPr>
          <w:rFonts w:ascii="Times New Roman" w:hAnsi="Times New Roman" w:cs="Times New Roman"/>
        </w:rPr>
      </w:pPr>
      <w:r w:rsidRPr="00302105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136286" w:rsidTr="00615B0F">
        <w:trPr>
          <w:trHeight w:val="252"/>
        </w:trPr>
        <w:tc>
          <w:tcPr>
            <w:tcW w:w="10490" w:type="dxa"/>
            <w:shd w:val="clear" w:color="auto" w:fill="auto"/>
          </w:tcPr>
          <w:p w:rsidR="00C67AF8" w:rsidRPr="00136286" w:rsidRDefault="00C67AF8" w:rsidP="00615B0F">
            <w:pPr>
              <w:jc w:val="both"/>
            </w:pPr>
            <w:r w:rsidRPr="00136286">
              <w:t>Принять следующее решение по распределению прибыли, в том числе по размеру дивиденда по акциям Общества и порядку его выплаты, и убытков Общества по результатам 2020 отчетного года: прибыль Общества по результатам 2020 отчетного года не распределять, дивиденды по обыкновенным и привилегированным акциям не выплачивать</w:t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CA468B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CA468B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302105">
        <w:rPr>
          <w:rFonts w:ascii="Times New Roman" w:hAnsi="Times New Roman" w:cs="Times New Roman"/>
          <w:b/>
          <w:bCs/>
          <w:i/>
          <w:iCs/>
          <w:u w:val="single"/>
        </w:rPr>
        <w:t>Вопрос № 4.</w:t>
      </w:r>
      <w:r w:rsidRPr="00302105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избрании членов Совета директоров Общества</w:t>
      </w:r>
      <w:r>
        <w:rPr>
          <w:rFonts w:ascii="Times New Roman" w:hAnsi="Times New Roman" w:cs="Times New Roman"/>
        </w:rPr>
        <w:t>.</w:t>
      </w:r>
      <w:r w:rsidRPr="00CF45CF">
        <w:rPr>
          <w:rFonts w:ascii="Times New Roman" w:hAnsi="Times New Roman" w:cs="Times New Roman"/>
        </w:rPr>
        <w:t xml:space="preserve"> </w:t>
      </w:r>
    </w:p>
    <w:p w:rsidR="00C67AF8" w:rsidRPr="00F91909" w:rsidRDefault="00C67AF8" w:rsidP="00C67AF8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1909">
        <w:rPr>
          <w:rFonts w:ascii="Times New Roman" w:hAnsi="Times New Roman" w:cs="Times New Roman"/>
          <w:sz w:val="18"/>
          <w:szCs w:val="18"/>
        </w:rPr>
        <w:t xml:space="preserve">Выборы членов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F91909">
        <w:rPr>
          <w:rFonts w:ascii="Times New Roman" w:hAnsi="Times New Roman" w:cs="Times New Roman"/>
          <w:sz w:val="18"/>
          <w:szCs w:val="18"/>
        </w:rPr>
        <w:t xml:space="preserve">овета </w:t>
      </w:r>
      <w:proofErr w:type="gramStart"/>
      <w:r w:rsidRPr="00F91909">
        <w:rPr>
          <w:rFonts w:ascii="Times New Roman" w:hAnsi="Times New Roman" w:cs="Times New Roman"/>
          <w:sz w:val="18"/>
          <w:szCs w:val="18"/>
        </w:rPr>
        <w:t>директоров  общества</w:t>
      </w:r>
      <w:proofErr w:type="gramEnd"/>
      <w:r w:rsidRPr="00F91909">
        <w:rPr>
          <w:rFonts w:ascii="Times New Roman" w:hAnsi="Times New Roman" w:cs="Times New Roman"/>
          <w:sz w:val="18"/>
          <w:szCs w:val="18"/>
        </w:rPr>
        <w:t xml:space="preserve"> осуществляются кумулятивным голосованием. При кумулятивном голосовании число голосов, принадлежащих каждому акционеру, умножается на (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91909">
        <w:rPr>
          <w:rFonts w:ascii="Times New Roman" w:hAnsi="Times New Roman" w:cs="Times New Roman"/>
          <w:sz w:val="18"/>
          <w:szCs w:val="18"/>
        </w:rPr>
        <w:t>)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 Избранным в состав совета директоров общества считаются кандидаты, набравшие наибольшее число голосов.</w:t>
      </w:r>
    </w:p>
    <w:p w:rsidR="00C67AF8" w:rsidRPr="00F91909" w:rsidRDefault="00C67AF8" w:rsidP="00C67AF8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1909">
        <w:rPr>
          <w:rFonts w:ascii="Times New Roman" w:hAnsi="Times New Roman" w:cs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559"/>
        <w:gridCol w:w="2268"/>
      </w:tblGrid>
      <w:tr w:rsidR="00C67AF8" w:rsidRPr="00155AD2" w:rsidTr="00615B0F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:rsidR="00C67AF8" w:rsidRPr="00155AD2" w:rsidRDefault="00C67AF8" w:rsidP="00615B0F">
            <w:pPr>
              <w:jc w:val="center"/>
              <w:rPr>
                <w:b/>
                <w:bCs/>
                <w:i/>
                <w:iCs/>
              </w:rPr>
            </w:pPr>
            <w:r w:rsidRPr="00155AD2">
              <w:rPr>
                <w:b/>
              </w:rPr>
              <w:t>Формулировка решения, выносимого на голосование: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AF8" w:rsidRPr="00155AD2" w:rsidRDefault="00C67AF8" w:rsidP="00615B0F">
            <w:pPr>
              <w:widowControl w:val="0"/>
              <w:jc w:val="center"/>
              <w:rPr>
                <w:b/>
                <w:bCs/>
              </w:rPr>
            </w:pPr>
            <w:r w:rsidRPr="00155AD2">
              <w:rPr>
                <w:b/>
                <w:bCs/>
              </w:rPr>
              <w:t>Варианты голосования</w:t>
            </w:r>
          </w:p>
          <w:p w:rsidR="00C67AF8" w:rsidRPr="00155AD2" w:rsidRDefault="00C67AF8" w:rsidP="00615B0F">
            <w:pPr>
              <w:jc w:val="center"/>
            </w:pPr>
            <w:r w:rsidRPr="00155AD2">
              <w:rPr>
                <w:bCs/>
              </w:rPr>
              <w:t>(Выберите и обведите один вариант голосования, соответствующий Вашему решению)</w:t>
            </w:r>
          </w:p>
        </w:tc>
      </w:tr>
      <w:tr w:rsidR="00C67AF8" w:rsidRPr="008B4B1F" w:rsidTr="00615B0F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:rsidR="00C67AF8" w:rsidRPr="002A6A77" w:rsidRDefault="00C67AF8" w:rsidP="00615B0F">
            <w:pPr>
              <w:jc w:val="both"/>
            </w:pPr>
            <w:r w:rsidRPr="002A6A77">
              <w:t>Избрать Совет директоров Общества в следующем составе: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67AF8" w:rsidRPr="008B4B1F" w:rsidRDefault="00C67AF8" w:rsidP="00615B0F">
            <w:pPr>
              <w:jc w:val="center"/>
              <w:rPr>
                <w:sz w:val="18"/>
                <w:szCs w:val="18"/>
              </w:rPr>
            </w:pPr>
            <w:r w:rsidRPr="008B4B1F">
              <w:rPr>
                <w:sz w:val="18"/>
                <w:szCs w:val="18"/>
              </w:rPr>
              <w:t>«ЗА»</w:t>
            </w:r>
          </w:p>
          <w:p w:rsidR="00C67AF8" w:rsidRPr="008B4B1F" w:rsidRDefault="00C67AF8" w:rsidP="00615B0F">
            <w:pPr>
              <w:jc w:val="center"/>
              <w:rPr>
                <w:sz w:val="16"/>
                <w:szCs w:val="16"/>
              </w:rPr>
            </w:pPr>
            <w:r w:rsidRPr="008B4B1F">
              <w:rPr>
                <w:sz w:val="16"/>
                <w:szCs w:val="16"/>
              </w:rPr>
              <w:t xml:space="preserve">число голосов, отданное за кандидата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7AF8" w:rsidRPr="008B4B1F" w:rsidRDefault="00C67AF8" w:rsidP="00615B0F">
            <w:pPr>
              <w:jc w:val="center"/>
              <w:rPr>
                <w:sz w:val="18"/>
                <w:szCs w:val="18"/>
              </w:rPr>
            </w:pPr>
            <w:r w:rsidRPr="008B4B1F">
              <w:rPr>
                <w:sz w:val="18"/>
                <w:szCs w:val="18"/>
              </w:rPr>
              <w:t>«ПРОТИВ»</w:t>
            </w:r>
          </w:p>
          <w:p w:rsidR="00C67AF8" w:rsidRPr="008B4B1F" w:rsidRDefault="00C67AF8" w:rsidP="00615B0F">
            <w:pPr>
              <w:jc w:val="center"/>
              <w:rPr>
                <w:sz w:val="16"/>
                <w:szCs w:val="16"/>
              </w:rPr>
            </w:pPr>
            <w:r w:rsidRPr="008B4B1F">
              <w:rPr>
                <w:sz w:val="16"/>
                <w:szCs w:val="16"/>
              </w:rPr>
              <w:t>всех</w:t>
            </w:r>
          </w:p>
          <w:p w:rsidR="00C67AF8" w:rsidRPr="008B4B1F" w:rsidRDefault="00C67AF8" w:rsidP="00615B0F">
            <w:pPr>
              <w:jc w:val="center"/>
              <w:rPr>
                <w:sz w:val="18"/>
              </w:rPr>
            </w:pPr>
            <w:r w:rsidRPr="008B4B1F">
              <w:rPr>
                <w:sz w:val="16"/>
                <w:szCs w:val="16"/>
              </w:rPr>
              <w:t>кандидатов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7AF8" w:rsidRPr="008B4B1F" w:rsidRDefault="00C67AF8" w:rsidP="00615B0F">
            <w:pPr>
              <w:jc w:val="center"/>
              <w:rPr>
                <w:sz w:val="18"/>
                <w:szCs w:val="18"/>
              </w:rPr>
            </w:pPr>
            <w:r w:rsidRPr="008B4B1F">
              <w:rPr>
                <w:sz w:val="18"/>
                <w:szCs w:val="18"/>
              </w:rPr>
              <w:t>«ВОЗДЕРЖАЛСЯ»</w:t>
            </w:r>
          </w:p>
          <w:p w:rsidR="00C67AF8" w:rsidRPr="008B4B1F" w:rsidRDefault="00C67AF8" w:rsidP="00615B0F">
            <w:pPr>
              <w:jc w:val="center"/>
              <w:rPr>
                <w:sz w:val="18"/>
              </w:rPr>
            </w:pPr>
            <w:r w:rsidRPr="008B4B1F">
              <w:rPr>
                <w:sz w:val="16"/>
                <w:szCs w:val="16"/>
              </w:rPr>
              <w:t>по всем кандидатам</w:t>
            </w:r>
          </w:p>
        </w:tc>
      </w:tr>
      <w:tr w:rsidR="00C67AF8" w:rsidRPr="008B4B1F" w:rsidTr="00615B0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820" w:type="dxa"/>
            <w:tcBorders>
              <w:bottom w:val="single" w:sz="4" w:space="0" w:color="auto"/>
            </w:tcBorders>
          </w:tcPr>
          <w:p w:rsidR="00C67AF8" w:rsidRDefault="00C67AF8" w:rsidP="00615B0F">
            <w:pPr>
              <w:shd w:val="clear" w:color="auto" w:fill="FFFFFF"/>
              <w:jc w:val="both"/>
            </w:pPr>
            <w:proofErr w:type="spellStart"/>
            <w:r>
              <w:t>Гераськин</w:t>
            </w:r>
            <w:proofErr w:type="spellEnd"/>
            <w:r>
              <w:t xml:space="preserve"> Анатолий Петрович</w:t>
            </w:r>
          </w:p>
          <w:p w:rsidR="00C67AF8" w:rsidRPr="002A6A77" w:rsidRDefault="00C67AF8" w:rsidP="00615B0F">
            <w:pPr>
              <w:pStyle w:val="aa"/>
              <w:spacing w:after="0"/>
              <w:rPr>
                <w:bCs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</w:tr>
      <w:tr w:rsidR="00C67AF8" w:rsidRPr="008B4B1F" w:rsidTr="00615B0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820" w:type="dxa"/>
            <w:tcBorders>
              <w:bottom w:val="single" w:sz="4" w:space="0" w:color="auto"/>
            </w:tcBorders>
          </w:tcPr>
          <w:p w:rsidR="00C67AF8" w:rsidRPr="002A6A77" w:rsidRDefault="00C67AF8" w:rsidP="00615B0F">
            <w:pPr>
              <w:pStyle w:val="aa"/>
              <w:spacing w:after="0"/>
              <w:rPr>
                <w:bCs/>
                <w:iCs/>
              </w:rPr>
            </w:pPr>
            <w:r>
              <w:t>Куракин Александр Иванович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67AF8" w:rsidRPr="008B4B1F" w:rsidRDefault="00C67AF8" w:rsidP="00615B0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</w:tr>
      <w:tr w:rsidR="00C67AF8" w:rsidRPr="008B4B1F" w:rsidTr="00615B0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</w:tcPr>
          <w:p w:rsidR="00C67AF8" w:rsidRDefault="00C67AF8" w:rsidP="00615B0F">
            <w:pPr>
              <w:shd w:val="clear" w:color="auto" w:fill="FFFFFF"/>
              <w:jc w:val="both"/>
            </w:pPr>
            <w:r>
              <w:t>Ершов Кирилл Русланович</w:t>
            </w:r>
          </w:p>
          <w:p w:rsidR="00C67AF8" w:rsidRPr="002A6A77" w:rsidRDefault="00C67AF8" w:rsidP="00615B0F">
            <w:pPr>
              <w:pStyle w:val="aa"/>
              <w:spacing w:after="0"/>
              <w:rPr>
                <w:bCs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7AF8" w:rsidRPr="008B4B1F" w:rsidRDefault="00C67AF8" w:rsidP="00615B0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</w:tr>
      <w:tr w:rsidR="00C67AF8" w:rsidRPr="008B4B1F" w:rsidTr="00615B0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</w:tcPr>
          <w:p w:rsidR="00C67AF8" w:rsidRDefault="00C67AF8" w:rsidP="00615B0F">
            <w:pPr>
              <w:shd w:val="clear" w:color="auto" w:fill="FFFFFF"/>
              <w:jc w:val="both"/>
            </w:pPr>
            <w:proofErr w:type="spellStart"/>
            <w:r>
              <w:t>Калайдов</w:t>
            </w:r>
            <w:proofErr w:type="spellEnd"/>
            <w:r>
              <w:t xml:space="preserve"> Сергей Викторович</w:t>
            </w:r>
          </w:p>
          <w:p w:rsidR="00C67AF8" w:rsidRPr="002A6A77" w:rsidRDefault="00C67AF8" w:rsidP="00615B0F">
            <w:pPr>
              <w:pStyle w:val="aa"/>
              <w:spacing w:after="0"/>
              <w:rPr>
                <w:bCs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7AF8" w:rsidRPr="008B4B1F" w:rsidRDefault="00C67AF8" w:rsidP="00615B0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</w:tr>
      <w:tr w:rsidR="00C67AF8" w:rsidRPr="008B4B1F" w:rsidTr="00615B0F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820" w:type="dxa"/>
          </w:tcPr>
          <w:p w:rsidR="00C67AF8" w:rsidRPr="002A6A77" w:rsidRDefault="00C67AF8" w:rsidP="00615B0F">
            <w:pPr>
              <w:pStyle w:val="aa"/>
              <w:spacing w:after="0"/>
              <w:rPr>
                <w:bCs/>
                <w:iCs/>
              </w:rPr>
            </w:pPr>
            <w:r>
              <w:t>Минаева Любовь Владимировна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7AF8" w:rsidRPr="008B4B1F" w:rsidRDefault="00C67AF8" w:rsidP="00615B0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8" w:rsidRPr="008B4B1F" w:rsidRDefault="00C67AF8" w:rsidP="00615B0F">
            <w:pPr>
              <w:jc w:val="center"/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Pr="00CF45CF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Вопрос № 5.</w:t>
      </w:r>
      <w:r w:rsidRPr="00A80DA3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избрании членов Ревизионной комиссии Общества.</w:t>
      </w:r>
    </w:p>
    <w:p w:rsidR="00C67AF8" w:rsidRPr="00A80DA3" w:rsidRDefault="00C67AF8" w:rsidP="00C67AF8">
      <w:pPr>
        <w:pStyle w:val="ConsNormal"/>
        <w:widowControl/>
        <w:shd w:val="clear" w:color="auto" w:fill="FFFFFF"/>
        <w:ind w:left="-142" w:right="-57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A80DA3" w:rsidTr="00615B0F">
        <w:trPr>
          <w:trHeight w:val="252"/>
        </w:trPr>
        <w:tc>
          <w:tcPr>
            <w:tcW w:w="10490" w:type="dxa"/>
            <w:shd w:val="clear" w:color="auto" w:fill="FFFFFF"/>
          </w:tcPr>
          <w:p w:rsidR="00C67AF8" w:rsidRDefault="00C67AF8" w:rsidP="00615B0F">
            <w:pPr>
              <w:autoSpaceDE w:val="0"/>
              <w:autoSpaceDN w:val="0"/>
              <w:adjustRightInd w:val="0"/>
              <w:jc w:val="both"/>
            </w:pPr>
            <w:r w:rsidRPr="002A6A77">
              <w:t>Избрать Ревизионную комиссию Общества в следующем составе</w:t>
            </w:r>
            <w:r w:rsidRPr="004A5759">
              <w:t xml:space="preserve">:  </w:t>
            </w:r>
          </w:p>
          <w:p w:rsidR="00C67AF8" w:rsidRDefault="00C67AF8" w:rsidP="00C67AF8">
            <w:pPr>
              <w:numPr>
                <w:ilvl w:val="1"/>
                <w:numId w:val="2"/>
              </w:num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r>
              <w:t>Платонов Василий Николаевич</w:t>
            </w:r>
          </w:p>
          <w:p w:rsidR="00C67AF8" w:rsidRDefault="00C67AF8" w:rsidP="00C67AF8">
            <w:pPr>
              <w:numPr>
                <w:ilvl w:val="1"/>
                <w:numId w:val="2"/>
              </w:num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Мусатова</w:t>
            </w:r>
            <w:proofErr w:type="spellEnd"/>
            <w:r>
              <w:t xml:space="preserve"> Елена Викторовна</w:t>
            </w:r>
          </w:p>
          <w:p w:rsidR="00C67AF8" w:rsidRPr="00A80DA3" w:rsidRDefault="00C67AF8" w:rsidP="00C67AF8">
            <w:pPr>
              <w:numPr>
                <w:ilvl w:val="1"/>
                <w:numId w:val="2"/>
              </w:numPr>
              <w:tabs>
                <w:tab w:val="left" w:pos="259"/>
              </w:tabs>
              <w:autoSpaceDE w:val="0"/>
              <w:autoSpaceDN w:val="0"/>
              <w:adjustRightInd w:val="0"/>
              <w:jc w:val="both"/>
            </w:pPr>
            <w:r>
              <w:t>Краева Ирина Геннадьевна</w:t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CA468B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CA468B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CA468B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CA468B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A468B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t>Вопрос № 6.</w:t>
      </w:r>
      <w:r w:rsidRPr="00A80DA3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утверждении Аудитора Общества для проведения аудиторской проверки в 2021 году и по его итогам.</w:t>
      </w:r>
    </w:p>
    <w:p w:rsidR="00C67AF8" w:rsidRPr="00A80DA3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A80DA3" w:rsidTr="00615B0F">
        <w:trPr>
          <w:trHeight w:val="252"/>
        </w:trPr>
        <w:tc>
          <w:tcPr>
            <w:tcW w:w="10490" w:type="dxa"/>
          </w:tcPr>
          <w:p w:rsidR="00C67AF8" w:rsidRPr="00BF1207" w:rsidRDefault="00C67AF8" w:rsidP="00615B0F">
            <w:pPr>
              <w:jc w:val="both"/>
            </w:pPr>
            <w:r w:rsidRPr="00BF1207">
              <w:t xml:space="preserve">Утвердить в качестве Аудитора Общества для проведения аудиторской проверки в 2021 году и по его итогам Общество с ограниченной ответственностью «АУДИТОРСКО-КОНСАЛТИНГОВАЯ КОМПАНИЯ АТОМИК» (ИНН: </w:t>
            </w:r>
            <w:r w:rsidRPr="00BF1207">
              <w:rPr>
                <w:shd w:val="clear" w:color="auto" w:fill="FFFFFF"/>
              </w:rPr>
              <w:t>4025447180,</w:t>
            </w:r>
            <w:r w:rsidRPr="00BF1207">
              <w:t xml:space="preserve"> ОГРН: </w:t>
            </w:r>
            <w:r w:rsidRPr="00BF1207">
              <w:rPr>
                <w:shd w:val="clear" w:color="auto" w:fill="FFFFFF"/>
              </w:rPr>
              <w:t>1164027061450)</w:t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7C2311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7C2311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spacing w:before="120"/>
        <w:rPr>
          <w:b/>
          <w:bCs/>
        </w:rPr>
      </w:pPr>
    </w:p>
    <w:p w:rsidR="00C67AF8" w:rsidRDefault="00C67AF8" w:rsidP="00C67AF8">
      <w:pPr>
        <w:pStyle w:val="ConsNormal"/>
        <w:widowControl/>
        <w:ind w:left="-142" w:right="27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27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A80DA3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 xml:space="preserve">Об отмене ранее принятого внеочередным общим собранием акционеров 28 октября 2020 года решения по </w:t>
      </w:r>
      <w:r>
        <w:rPr>
          <w:rFonts w:ascii="Times New Roman" w:hAnsi="Times New Roman" w:cs="Times New Roman"/>
        </w:rPr>
        <w:t xml:space="preserve">    </w:t>
      </w:r>
      <w:r w:rsidRPr="00CF45CF">
        <w:rPr>
          <w:rFonts w:ascii="Times New Roman" w:hAnsi="Times New Roman" w:cs="Times New Roman"/>
        </w:rPr>
        <w:t>1 вопросу повестки дня внеочередного общего собрания акционеров «Об утверждении Устава Общества в новой редакции – Устава Акционерного общества Агропромышленная фирма «</w:t>
      </w:r>
      <w:proofErr w:type="spellStart"/>
      <w:r w:rsidRPr="00CF45CF">
        <w:rPr>
          <w:rFonts w:ascii="Times New Roman" w:hAnsi="Times New Roman" w:cs="Times New Roman"/>
        </w:rPr>
        <w:t>Кривское</w:t>
      </w:r>
      <w:proofErr w:type="spellEnd"/>
      <w:r w:rsidRPr="00CF45CF">
        <w:rPr>
          <w:rFonts w:ascii="Times New Roman" w:hAnsi="Times New Roman" w:cs="Times New Roman"/>
        </w:rPr>
        <w:t>» (приведение Устава в соответствие с требованиями, установленными для публичного общества)».</w:t>
      </w:r>
    </w:p>
    <w:p w:rsidR="00C67AF8" w:rsidRPr="00A80DA3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A80DA3" w:rsidTr="00615B0F">
        <w:trPr>
          <w:trHeight w:val="252"/>
        </w:trPr>
        <w:tc>
          <w:tcPr>
            <w:tcW w:w="10490" w:type="dxa"/>
          </w:tcPr>
          <w:p w:rsidR="00C67AF8" w:rsidRPr="00A80DA3" w:rsidRDefault="00C67AF8" w:rsidP="00615B0F">
            <w:pPr>
              <w:jc w:val="both"/>
            </w:pPr>
            <w:r>
              <w:t>Отменить ранее принятое</w:t>
            </w:r>
            <w:r w:rsidRPr="00DD07C3">
              <w:t xml:space="preserve"> внеочередным общим собранием акционе</w:t>
            </w:r>
            <w:r>
              <w:t>ров 28 октября 2020 года решение</w:t>
            </w:r>
            <w:r w:rsidRPr="00DD07C3">
              <w:t xml:space="preserve"> по 1 вопросу повестки дня внеочередного общего собрания акционеров «Об утверждении Устава Общества в новой редакции – Устава Акционерного общества Агропромышленная фирма «</w:t>
            </w:r>
            <w:proofErr w:type="spellStart"/>
            <w:r w:rsidRPr="00DD07C3">
              <w:t>Кривское</w:t>
            </w:r>
            <w:proofErr w:type="spellEnd"/>
            <w:r w:rsidRPr="00DD07C3">
              <w:t>» (приведение Устава в соответствие с требованиями, установленными для публичного общества)».</w:t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7C2311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7C2311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Вопрос №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A80DA3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отмене ранее принятого внеочередным общим собранием акционеров 28 октября 2020 года решения по 2 вопросу повестки дня внеочередного общего собрания акционеров «Об утверждении Устава Общества в новой редакции – Устава Публичного акционерного общества Агропромышленная фирма «</w:t>
      </w:r>
      <w:proofErr w:type="spellStart"/>
      <w:r w:rsidRPr="00CF45CF">
        <w:rPr>
          <w:rFonts w:ascii="Times New Roman" w:hAnsi="Times New Roman" w:cs="Times New Roman"/>
        </w:rPr>
        <w:t>Кривское</w:t>
      </w:r>
      <w:proofErr w:type="spellEnd"/>
      <w:r w:rsidRPr="00CF45CF">
        <w:rPr>
          <w:rFonts w:ascii="Times New Roman" w:hAnsi="Times New Roman" w:cs="Times New Roman"/>
        </w:rPr>
        <w:t>» (приобретение непубличным обществом публичного статуса)»</w:t>
      </w:r>
    </w:p>
    <w:p w:rsidR="00C67AF8" w:rsidRPr="00A80DA3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A80DA3" w:rsidTr="00615B0F">
        <w:trPr>
          <w:trHeight w:val="252"/>
        </w:trPr>
        <w:tc>
          <w:tcPr>
            <w:tcW w:w="10490" w:type="dxa"/>
          </w:tcPr>
          <w:p w:rsidR="00C67AF8" w:rsidRPr="00A80DA3" w:rsidRDefault="00C67AF8" w:rsidP="00615B0F">
            <w:pPr>
              <w:jc w:val="both"/>
            </w:pPr>
            <w:r>
              <w:t>Отменить ранее принятое</w:t>
            </w:r>
            <w:r w:rsidRPr="00CF45CF">
              <w:t xml:space="preserve"> внеочередным общим собранием акционе</w:t>
            </w:r>
            <w:r>
              <w:t>ров 28 октября 2020 года решение</w:t>
            </w:r>
            <w:r w:rsidRPr="00CF45CF">
              <w:t xml:space="preserve"> по 2 вопросу повестки дня внеочередного общего собрания акционеров «Об утверждении Устава Общества в новой редакции – Устава Публичного акционерного общества Агропромышленная фирма «</w:t>
            </w:r>
            <w:proofErr w:type="spellStart"/>
            <w:r w:rsidRPr="00CF45CF">
              <w:t>Кривское</w:t>
            </w:r>
            <w:proofErr w:type="spellEnd"/>
            <w:r w:rsidRPr="00CF45CF">
              <w:t>» (приобретение непубличным обществом публичного статуса)»</w:t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7C2311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7C2311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 w:rsidRPr="00A80DA3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A80DA3">
        <w:rPr>
          <w:rFonts w:ascii="Times New Roman" w:hAnsi="Times New Roman" w:cs="Times New Roman"/>
          <w:bCs/>
          <w:i/>
          <w:iCs/>
        </w:rPr>
        <w:t xml:space="preserve"> </w:t>
      </w:r>
      <w:r w:rsidRPr="00CF45CF">
        <w:rPr>
          <w:rFonts w:ascii="Times New Roman" w:hAnsi="Times New Roman" w:cs="Times New Roman"/>
        </w:rPr>
        <w:t>Об утверждении Устава Общества в новой редакции.</w:t>
      </w:r>
    </w:p>
    <w:p w:rsidR="00C67AF8" w:rsidRPr="00A80DA3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A80DA3" w:rsidTr="00615B0F">
        <w:trPr>
          <w:trHeight w:val="252"/>
        </w:trPr>
        <w:tc>
          <w:tcPr>
            <w:tcW w:w="10490" w:type="dxa"/>
          </w:tcPr>
          <w:p w:rsidR="00C67AF8" w:rsidRPr="00A80DA3" w:rsidRDefault="00C67AF8" w:rsidP="00615B0F">
            <w:pPr>
              <w:jc w:val="both"/>
            </w:pPr>
            <w:r w:rsidRPr="00A80DA3">
              <w:t xml:space="preserve">Утвердить </w:t>
            </w:r>
            <w:r>
              <w:t>Устав Общества в новой редакции</w:t>
            </w:r>
            <w:r>
              <w:rPr>
                <w:rStyle w:val="ae"/>
              </w:rPr>
              <w:footnoteReference w:id="3"/>
            </w:r>
            <w:r>
              <w:t>.</w:t>
            </w:r>
          </w:p>
        </w:tc>
      </w:tr>
    </w:tbl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7C2311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7C2311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67AF8" w:rsidRPr="003762F7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  <w:bCs/>
          <w:i/>
          <w:iCs/>
        </w:rPr>
      </w:pPr>
      <w:r w:rsidRPr="003762F7">
        <w:rPr>
          <w:rFonts w:ascii="Times New Roman" w:hAnsi="Times New Roman" w:cs="Times New Roman"/>
          <w:b/>
          <w:bCs/>
          <w:i/>
          <w:iCs/>
          <w:u w:val="single"/>
        </w:rPr>
        <w:t>Вопрос № 10.</w:t>
      </w:r>
      <w:r w:rsidRPr="003762F7">
        <w:rPr>
          <w:rFonts w:ascii="Times New Roman" w:hAnsi="Times New Roman" w:cs="Times New Roman"/>
          <w:bCs/>
          <w:i/>
          <w:iCs/>
        </w:rPr>
        <w:t xml:space="preserve"> </w:t>
      </w:r>
      <w:r w:rsidRPr="003762F7">
        <w:rPr>
          <w:rFonts w:ascii="Times New Roman" w:hAnsi="Times New Roman" w:cs="Times New Roman"/>
        </w:rPr>
        <w:t>О внесении изменений в Устав Общества</w:t>
      </w:r>
      <w:r w:rsidRPr="003762F7">
        <w:rPr>
          <w:rFonts w:ascii="Times New Roman" w:hAnsi="Times New Roman" w:cs="Times New Roman"/>
          <w:bCs/>
          <w:iCs/>
        </w:rPr>
        <w:t>.</w:t>
      </w:r>
    </w:p>
    <w:p w:rsidR="00C67AF8" w:rsidRPr="00A80DA3" w:rsidRDefault="00C67AF8" w:rsidP="00C67AF8">
      <w:pPr>
        <w:pStyle w:val="ConsNormal"/>
        <w:widowControl/>
        <w:ind w:left="-142" w:right="-59" w:firstLine="0"/>
        <w:jc w:val="both"/>
        <w:rPr>
          <w:rFonts w:ascii="Times New Roman" w:hAnsi="Times New Roman" w:cs="Times New Roman"/>
        </w:rPr>
      </w:pPr>
      <w:r w:rsidRPr="00A80DA3">
        <w:rPr>
          <w:rFonts w:ascii="Times New Roman" w:hAnsi="Times New Roman" w:cs="Times New Roman"/>
          <w:b/>
          <w:bCs/>
          <w:i/>
          <w:iCs/>
        </w:rPr>
        <w:t>Формулировка решения, выносимого на 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67AF8" w:rsidRPr="00A80DA3" w:rsidTr="00615B0F">
        <w:trPr>
          <w:trHeight w:val="252"/>
        </w:trPr>
        <w:tc>
          <w:tcPr>
            <w:tcW w:w="10490" w:type="dxa"/>
          </w:tcPr>
          <w:p w:rsidR="00C67AF8" w:rsidRDefault="00C67AF8" w:rsidP="00615B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17D1F">
              <w:rPr>
                <w:rFonts w:ascii="Times New Roman" w:hAnsi="Times New Roman"/>
                <w:color w:val="080808"/>
              </w:rPr>
              <w:t xml:space="preserve">Внести </w:t>
            </w:r>
            <w:r>
              <w:rPr>
                <w:rFonts w:ascii="Times New Roman" w:hAnsi="Times New Roman"/>
                <w:color w:val="080808"/>
              </w:rPr>
              <w:t xml:space="preserve">следующие </w:t>
            </w:r>
            <w:r w:rsidRPr="00017D1F">
              <w:rPr>
                <w:rFonts w:ascii="Times New Roman" w:hAnsi="Times New Roman"/>
              </w:rPr>
              <w:t xml:space="preserve">изменения в Устав Общества: </w:t>
            </w:r>
          </w:p>
          <w:p w:rsidR="00C67AF8" w:rsidRDefault="00C67AF8" w:rsidP="00615B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Статью 5 Устава Общества читать в следующей редакции: </w:t>
            </w:r>
          </w:p>
          <w:p w:rsidR="00C67AF8" w:rsidRPr="00A96701" w:rsidRDefault="00C67AF8" w:rsidP="00615B0F">
            <w:pPr>
              <w:rPr>
                <w:bCs/>
              </w:rPr>
            </w:pPr>
            <w:proofErr w:type="gramStart"/>
            <w:r w:rsidRPr="00A96701">
              <w:t>« 5</w:t>
            </w:r>
            <w:proofErr w:type="gramEnd"/>
            <w:r w:rsidRPr="00A96701">
              <w:t xml:space="preserve">. </w:t>
            </w:r>
            <w:r w:rsidRPr="00A96701">
              <w:rPr>
                <w:bCs/>
              </w:rPr>
              <w:t>ПРАВА И ОБЯЗАННОСТИ АКЦИОНЕРОВ</w:t>
            </w:r>
          </w:p>
          <w:p w:rsidR="00C67AF8" w:rsidRPr="00A67861" w:rsidRDefault="00C67AF8" w:rsidP="00C67AF8">
            <w:pPr>
              <w:numPr>
                <w:ilvl w:val="0"/>
                <w:numId w:val="3"/>
              </w:numPr>
              <w:tabs>
                <w:tab w:val="clear" w:pos="450"/>
                <w:tab w:val="num" w:pos="601"/>
              </w:tabs>
              <w:ind w:left="851" w:hanging="851"/>
              <w:jc w:val="both"/>
            </w:pPr>
            <w:r w:rsidRPr="00A67861">
              <w:t>Права акционеров:</w:t>
            </w:r>
          </w:p>
          <w:p w:rsidR="00C67AF8" w:rsidRDefault="00C67AF8" w:rsidP="00C67AF8">
            <w:pPr>
              <w:numPr>
                <w:ilvl w:val="2"/>
                <w:numId w:val="6"/>
              </w:numPr>
              <w:tabs>
                <w:tab w:val="num" w:pos="601"/>
              </w:tabs>
              <w:ind w:left="851" w:hanging="851"/>
              <w:jc w:val="both"/>
            </w:pPr>
            <w:r w:rsidRPr="00A67861">
              <w:t>Каждая обыкновенная акция Общества предоставляет акционеру - ее владельцу одинаковый объем прав</w:t>
            </w:r>
            <w:r w:rsidRPr="00A67861">
              <w:rPr>
                <w:color w:val="000000"/>
              </w:rPr>
              <w:t>.</w:t>
            </w:r>
          </w:p>
          <w:p w:rsidR="00C67AF8" w:rsidRPr="00A67861" w:rsidRDefault="00C67AF8" w:rsidP="00615B0F">
            <w:pPr>
              <w:tabs>
                <w:tab w:val="num" w:pos="601"/>
              </w:tabs>
              <w:jc w:val="both"/>
            </w:pPr>
            <w:r>
              <w:rPr>
                <w:color w:val="000000"/>
              </w:rPr>
              <w:t xml:space="preserve">            </w:t>
            </w:r>
            <w:r w:rsidRPr="00A67861">
              <w:rPr>
                <w:color w:val="000000"/>
              </w:rPr>
              <w:t>Акционеры - владельцы обыкновенных акций имеют право:</w:t>
            </w:r>
          </w:p>
          <w:p w:rsidR="00C67AF8" w:rsidRPr="005F36D3" w:rsidRDefault="00C67AF8" w:rsidP="00C67A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/>
              <w:jc w:val="both"/>
            </w:pPr>
            <w:r w:rsidRPr="005F36D3">
              <w:t>участвовать в общем собрании акционеров с правом голоса по всем вопросам его компетенции;</w:t>
            </w:r>
          </w:p>
          <w:p w:rsidR="00C67AF8" w:rsidRPr="005F36D3" w:rsidRDefault="00C67AF8" w:rsidP="00C67A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/>
              <w:jc w:val="both"/>
            </w:pPr>
            <w:r w:rsidRPr="005F36D3">
              <w:t>на получение объявленных дивидендов;</w:t>
            </w:r>
          </w:p>
          <w:p w:rsidR="00C67AF8" w:rsidRDefault="00C67AF8" w:rsidP="00C67A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76"/>
              <w:jc w:val="both"/>
            </w:pPr>
            <w:r w:rsidRPr="005F36D3">
              <w:t>на получение части имущества Общества в случае его ликвидации.</w:t>
            </w:r>
          </w:p>
          <w:p w:rsidR="00C67AF8" w:rsidRPr="002734D9" w:rsidRDefault="00C67AF8" w:rsidP="00615B0F">
            <w:pPr>
              <w:autoSpaceDE w:val="0"/>
              <w:autoSpaceDN w:val="0"/>
              <w:adjustRightInd w:val="0"/>
              <w:ind w:left="601"/>
              <w:jc w:val="both"/>
            </w:pPr>
            <w:r w:rsidRPr="00A67861">
              <w:t>Акционеры - владельцы обыкновенных акций Общества имеют также и иные права, вытекающие из действующего законодательства Российской Федерации и Устава Общества.</w:t>
            </w:r>
          </w:p>
          <w:p w:rsidR="00C67AF8" w:rsidRPr="002734D9" w:rsidRDefault="00C67AF8" w:rsidP="00C67AF8">
            <w:pPr>
              <w:pStyle w:val="a3"/>
              <w:numPr>
                <w:ilvl w:val="2"/>
                <w:numId w:val="6"/>
              </w:numPr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 w:hanging="601"/>
              <w:jc w:val="both"/>
              <w:textAlignment w:val="baseline"/>
              <w:rPr>
                <w:iCs/>
              </w:rPr>
            </w:pPr>
            <w:r w:rsidRPr="00A67861">
              <w:t>Акционеры - владельцы привилегированных акций Общества не имеют права голоса на Общем собрании акционеров, если иное не установлено законом.</w:t>
            </w:r>
          </w:p>
          <w:p w:rsidR="00C67AF8" w:rsidRPr="00A67861" w:rsidRDefault="00C67AF8" w:rsidP="00615B0F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  <w:rPr>
                <w:iCs/>
              </w:rPr>
            </w:pPr>
            <w:r w:rsidRPr="00A67861">
              <w:t xml:space="preserve">Акционеры - владельцы привилегированных акций Общества участвуют в Общем собрании акционеров с правом голоса только в случаях, установленных законом. Акционеры - владельцы привилегированных акций Общества участвуют в Общем собрании акционеров с правом голоса при решении вопросов о реорганизации и ликвидации Общества, вопроса, предусмотренного </w:t>
            </w:r>
            <w:hyperlink r:id="rId7" w:history="1">
              <w:r w:rsidRPr="00A67861">
                <w:t>пунктом 3 статьи 7.2</w:t>
              </w:r>
            </w:hyperlink>
            <w:r w:rsidRPr="00A67861">
              <w:t xml:space="preserve"> </w:t>
            </w:r>
            <w:r>
              <w:t xml:space="preserve">и </w:t>
            </w:r>
            <w:hyperlink r:id="rId8" w:history="1">
              <w:r w:rsidRPr="002734D9">
                <w:t>статьей 92.1</w:t>
              </w:r>
            </w:hyperlink>
            <w:r>
              <w:rPr>
                <w:iCs/>
              </w:rPr>
              <w:t xml:space="preserve"> </w:t>
            </w:r>
            <w:r w:rsidRPr="00A67861">
              <w:t>Федерального закона от 26 декабря 1995 года N 208-ФЗ «Об акционерных обществах»</w:t>
            </w:r>
            <w:r w:rsidRPr="00A67861">
              <w:rPr>
                <w:iCs/>
              </w:rPr>
              <w:t xml:space="preserve">, </w:t>
            </w:r>
            <w:r w:rsidRPr="00A67861">
              <w:t xml:space="preserve">а также вопросов, решение по которым в соответствии с </w:t>
            </w:r>
            <w:r w:rsidRPr="00A67861">
              <w:lastRenderedPageBreak/>
              <w:t>Федеральным законом от 26 декабря 1995 года N 208-ФЗ «Об акционерных обществах» принимается единогласно всеми акционерами Общества.</w:t>
            </w:r>
          </w:p>
          <w:p w:rsidR="00C67AF8" w:rsidRPr="00A67861" w:rsidRDefault="00C67AF8" w:rsidP="00615B0F">
            <w:pPr>
              <w:pStyle w:val="a3"/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</w:pPr>
            <w:r w:rsidRPr="00A67861">
              <w:t>Акционеры - владельцы привилегированных акций Общества приобретают право голоса при решении на общем собрании акционеров вопросов о внесении изменений и дополнений в устав Общества, ограничивающих права акционеров - владельцев привилегированных акций, включая случаи определения или увеличения размера дивиденда и (или) определения или увеличения ликвидационной стоимости, выплачиваемых по привилегированным акциям, либо внесения положений об объявленных привилегированных акциях, размещение которых может привести к фактическому уменьшению определенного уставом Общества размера дивиденда и (или) ликвидационной стоимости, выплачиваемых по привилегированным акциям.</w:t>
            </w:r>
          </w:p>
          <w:p w:rsidR="00C67AF8" w:rsidRPr="00A67861" w:rsidRDefault="00C67AF8" w:rsidP="00615B0F">
            <w:pPr>
              <w:pStyle w:val="a3"/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</w:pPr>
            <w:r w:rsidRPr="00A67861">
              <w:t xml:space="preserve">Акционеры - владельцы привилегированных акций приобретают право голоса при решении на общем собрании акционеров вопроса об обращении с заявлением о </w:t>
            </w:r>
            <w:proofErr w:type="spellStart"/>
            <w:r w:rsidRPr="00A67861">
              <w:t>делистинге</w:t>
            </w:r>
            <w:proofErr w:type="spellEnd"/>
            <w:r w:rsidRPr="00A67861">
              <w:t xml:space="preserve"> привилегированных акций.</w:t>
            </w:r>
          </w:p>
          <w:p w:rsidR="00C67AF8" w:rsidRDefault="00C67AF8" w:rsidP="00615B0F">
            <w:pPr>
              <w:pStyle w:val="a3"/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</w:pPr>
            <w:r w:rsidRPr="00A67861">
              <w:t>Акционеры - владельцы привилегированных акций Общества, размер дивиденда по которым определен в Уставе Общества, имеют право участвовать в общем собрании акционеров с правом голоса по всем вопросам его компетенции, начиная с собрания, следующего за годовым общим собранием акционеров,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типа. Право акционеров - владельцев привилегированных акций Общества такого типа участвовать в общем собрании акционеров прекращается с момента первой выплаты по указанным акциям дивидендов в полном размере.</w:t>
            </w:r>
          </w:p>
          <w:p w:rsidR="00C67AF8" w:rsidRPr="002734D9" w:rsidRDefault="00C67AF8" w:rsidP="00615B0F">
            <w:pPr>
              <w:pStyle w:val="a3"/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</w:pPr>
            <w:r w:rsidRPr="002734D9">
              <w:t>Акционеры - владельцы привилегированных акций Общества имеют право на получение ежегодного фиксированного дивиденда</w:t>
            </w:r>
            <w:r>
              <w:t xml:space="preserve">. Размер дивиденда </w:t>
            </w:r>
            <w:r w:rsidRPr="002734D9">
              <w:t>на привилегированную акцию устанавливается в размере 5,0 (Пять) рублей на акцию</w:t>
            </w:r>
            <w:r>
              <w:t>.</w:t>
            </w:r>
          </w:p>
          <w:p w:rsidR="00C67AF8" w:rsidRDefault="00C67AF8" w:rsidP="00615B0F">
            <w:pPr>
              <w:pStyle w:val="a3"/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</w:pPr>
            <w:r w:rsidRPr="00A67861">
              <w:t>Акционеры - владельцы привилегированных акций Общества имеют право получать часть имущества Общества, пропорционально количеству акций у акционера при ликвидации Общества после завершения расчетов с кредиторами.</w:t>
            </w:r>
          </w:p>
          <w:p w:rsidR="00C67AF8" w:rsidRPr="00A67861" w:rsidRDefault="00C67AF8" w:rsidP="00615B0F">
            <w:pPr>
              <w:pStyle w:val="a3"/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601"/>
              <w:jc w:val="both"/>
              <w:textAlignment w:val="baseline"/>
            </w:pPr>
            <w:r w:rsidRPr="00A67861">
              <w:t>Акционеры - владельцы привилегированных акций Общества имеют также и иные права, вытекающие из действующего законодательства Российской Федерации и Устава Общества.</w:t>
            </w:r>
          </w:p>
          <w:p w:rsidR="00C67AF8" w:rsidRPr="00A67861" w:rsidRDefault="00C67AF8" w:rsidP="00C67AF8">
            <w:pPr>
              <w:pStyle w:val="a3"/>
              <w:numPr>
                <w:ilvl w:val="1"/>
                <w:numId w:val="5"/>
              </w:numPr>
              <w:tabs>
                <w:tab w:val="num" w:pos="601"/>
              </w:tabs>
              <w:overflowPunct w:val="0"/>
              <w:autoSpaceDE w:val="0"/>
              <w:autoSpaceDN w:val="0"/>
              <w:adjustRightInd w:val="0"/>
              <w:spacing w:after="0"/>
              <w:ind w:left="851" w:hanging="851"/>
              <w:jc w:val="both"/>
              <w:textAlignment w:val="baseline"/>
              <w:rPr>
                <w:iCs/>
              </w:rPr>
            </w:pPr>
            <w:r w:rsidRPr="00A67861">
              <w:t>Обязанности акционеров: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участвовать в образовании имущества Общества в необходимом размере в порядке, способом и в сроки, которые предусмотрены Гражданским кодексом Российской Федерации, другим законом или Уставом Общества;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руководствоваться в своей деятельности действующим законодательством Российской Федерации, настоящим Уставом, решениями органов Общества в соответствии с их компетенцией;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сохранять в тайне и не разглашать конфиденциальную информацию о деятельности Общества;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участвовать в принятии решений, без которых Общество не может продолжать свою деятельность в соответствии с действующим законодательством Российской Федерации, если его участие необходимо для принятия таких решений;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не совершать действия, заведомо направленные на причинение вреда Обществу;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не совершать действия (бездействия), которые существенно затрудняют или делают невозможным достижение целей, ради которых создано Общество;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своевременно информировать держателя реестра владельцев именных ценных бумаг обо всех изменениях своих данных;</w:t>
            </w:r>
          </w:p>
          <w:p w:rsidR="00C67AF8" w:rsidRPr="00A67861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 xml:space="preserve">в течение 2 (двух)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 доводить до сведения Общества информацию об известных им совершаемых Обществом и (или) предполагаемых сделках, в которых они могут быть признаны заинтересованными  лицами, а также в случае если они являются лицами, заинтересованными в совершении Обществом сделки, – информацию о подконтрольных юридических лицах, в отношении которых они, их супруги, родители, дети, полнородные и </w:t>
            </w:r>
            <w:proofErr w:type="spellStart"/>
            <w:r w:rsidRPr="00A67861">
              <w:t>неполнородные</w:t>
            </w:r>
            <w:proofErr w:type="spellEnd"/>
            <w:r w:rsidRPr="00A67861">
      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указания,  и о юридических лицах, в органах управления которых они, их супруги, родители, дети, полнородные и </w:t>
            </w:r>
            <w:proofErr w:type="spellStart"/>
            <w:r w:rsidRPr="00A67861">
              <w:t>неполнородные</w:t>
            </w:r>
            <w:proofErr w:type="spellEnd"/>
            <w:r w:rsidRPr="00A67861">
              <w:t xml:space="preserve"> братья и сестры, усыновители и усыновленные и (или) их подконтрольные лица занимают должности, а также уведомить Общество об изменении таких сведений в течение 10 (десяти) дней со дня, когда они узнали или должны были узнать об их изменении;</w:t>
            </w:r>
          </w:p>
          <w:p w:rsidR="00C67AF8" w:rsidRPr="002734D9" w:rsidRDefault="00C67AF8" w:rsidP="00C67AF8">
            <w:pPr>
              <w:pStyle w:val="a3"/>
              <w:numPr>
                <w:ilvl w:val="0"/>
                <w:numId w:val="4"/>
              </w:numPr>
              <w:tabs>
                <w:tab w:val="num" w:pos="601"/>
                <w:tab w:val="left" w:pos="1027"/>
              </w:tabs>
              <w:overflowPunct w:val="0"/>
              <w:autoSpaceDE w:val="0"/>
              <w:autoSpaceDN w:val="0"/>
              <w:adjustRightInd w:val="0"/>
              <w:spacing w:after="0"/>
              <w:ind w:left="1027" w:hanging="426"/>
              <w:jc w:val="both"/>
              <w:textAlignment w:val="baseline"/>
              <w:rPr>
                <w:iCs/>
              </w:rPr>
            </w:pPr>
            <w:r w:rsidRPr="00A67861">
              <w:t>иные обязанности, вытекающие из законодательства Российской Федерации и настоящего Устава</w:t>
            </w:r>
            <w:r>
              <w:t>.»</w:t>
            </w:r>
            <w:r>
              <w:rPr>
                <w:rStyle w:val="ae"/>
              </w:rPr>
              <w:footnoteReference w:id="4"/>
            </w:r>
          </w:p>
        </w:tc>
      </w:tr>
      <w:tr w:rsidR="00C67AF8" w:rsidRPr="00A80DA3" w:rsidTr="00615B0F">
        <w:trPr>
          <w:trHeight w:val="252"/>
        </w:trPr>
        <w:tc>
          <w:tcPr>
            <w:tcW w:w="10490" w:type="dxa"/>
          </w:tcPr>
          <w:p w:rsidR="00C67AF8" w:rsidRPr="00017D1F" w:rsidRDefault="00C67AF8" w:rsidP="00615B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80808"/>
              </w:rPr>
            </w:pPr>
          </w:p>
        </w:tc>
      </w:tr>
    </w:tbl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Default="00C67AF8" w:rsidP="00C67AF8">
      <w:pPr>
        <w:ind w:left="-142"/>
        <w:rPr>
          <w:b/>
          <w:bCs/>
        </w:rPr>
      </w:pPr>
    </w:p>
    <w:p w:rsidR="00C67AF8" w:rsidRPr="006C1E12" w:rsidRDefault="00C67AF8" w:rsidP="00C67AF8">
      <w:pPr>
        <w:ind w:left="-142"/>
        <w:rPr>
          <w:b/>
          <w:bCs/>
        </w:rPr>
      </w:pPr>
      <w:r w:rsidRPr="006C1E12">
        <w:rPr>
          <w:b/>
          <w:bCs/>
        </w:rPr>
        <w:lastRenderedPageBreak/>
        <w:t>Голосование: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0"/>
        <w:gridCol w:w="6208"/>
      </w:tblGrid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/>
                <w:bCs/>
                <w:sz w:val="18"/>
                <w:szCs w:val="18"/>
              </w:rPr>
              <w:t>Варианты голосования</w:t>
            </w:r>
          </w:p>
          <w:p w:rsidR="00C67AF8" w:rsidRPr="00CA468B" w:rsidRDefault="00C67AF8" w:rsidP="00615B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A468B">
              <w:rPr>
                <w:bCs/>
                <w:sz w:val="18"/>
                <w:szCs w:val="18"/>
              </w:rPr>
              <w:t>(Выберите и обведите один вариант голосования, соответствующий Вашему решению)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8" w:rsidRPr="007C2311" w:rsidRDefault="00C67AF8" w:rsidP="00615B0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Заполняется в случае, если (см. Разъяснения):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голосование осуществляется в соответствии с указаниями приобретателей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 xml:space="preserve"> голосование осуществляется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</w:t>
            </w:r>
          </w:p>
          <w:p w:rsidR="00C67AF8" w:rsidRPr="007C2311" w:rsidRDefault="00C67AF8" w:rsidP="00C67AF8">
            <w:pPr>
              <w:numPr>
                <w:ilvl w:val="0"/>
                <w:numId w:val="1"/>
              </w:numPr>
              <w:tabs>
                <w:tab w:val="clear" w:pos="643"/>
                <w:tab w:val="num" w:pos="34"/>
                <w:tab w:val="num" w:pos="176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bCs/>
                <w:i/>
                <w:iCs/>
                <w:color w:val="000000"/>
                <w:sz w:val="16"/>
                <w:szCs w:val="16"/>
              </w:rPr>
              <w:t>часть акций передана после даты, на которую определяются (фиксируются) лица, имеющие право на участие в общем собрании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8" w:rsidRPr="005D0800" w:rsidRDefault="00C67AF8" w:rsidP="00615B0F">
            <w:pPr>
              <w:pStyle w:val="5"/>
              <w:rPr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7C2311">
              <w:rPr>
                <w:i/>
                <w:iCs/>
                <w:color w:val="000000"/>
                <w:sz w:val="14"/>
                <w:szCs w:val="14"/>
              </w:rPr>
              <w:t>Число голосов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F8" w:rsidRPr="007C2311" w:rsidRDefault="00C67AF8" w:rsidP="00615B0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C2311">
              <w:rPr>
                <w:i/>
                <w:iCs/>
                <w:color w:val="000000"/>
                <w:sz w:val="16"/>
                <w:szCs w:val="16"/>
              </w:rPr>
              <w:t>Отметка  голосующего</w:t>
            </w: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</w:rPr>
            </w:pPr>
            <w:r w:rsidRPr="00CA468B">
              <w:rPr>
                <w:b/>
                <w:bCs/>
                <w:i/>
                <w:iCs/>
              </w:rPr>
              <w:t xml:space="preserve">  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  <w:color w:val="000000"/>
              </w:rPr>
              <w:t xml:space="preserve">  ПРОТИВ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  <w:tr w:rsidR="00C67AF8" w:rsidRPr="00CA468B" w:rsidTr="00615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b/>
                <w:bCs/>
                <w:i/>
                <w:iCs/>
                <w:color w:val="000000"/>
              </w:rPr>
            </w:pPr>
            <w:r w:rsidRPr="00CA468B">
              <w:rPr>
                <w:b/>
                <w:bCs/>
                <w:i/>
                <w:iCs/>
              </w:rPr>
              <w:t xml:space="preserve">  ВОЗДЕРЖАЛСЯ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F8" w:rsidRPr="00CA468B" w:rsidRDefault="00C67AF8" w:rsidP="00615B0F">
            <w:pPr>
              <w:rPr>
                <w:color w:val="000000"/>
              </w:rPr>
            </w:pPr>
          </w:p>
        </w:tc>
      </w:tr>
    </w:tbl>
    <w:p w:rsidR="00C67AF8" w:rsidRPr="00CA468B" w:rsidRDefault="00C67AF8" w:rsidP="00C67AF8">
      <w:pPr>
        <w:spacing w:before="120"/>
        <w:rPr>
          <w:b/>
          <w:bCs/>
        </w:rPr>
      </w:pPr>
      <w:r w:rsidRPr="00CA468B">
        <w:rPr>
          <w:b/>
          <w:bCs/>
        </w:rPr>
        <w:t xml:space="preserve">Подпись акционера </w:t>
      </w:r>
    </w:p>
    <w:p w:rsidR="00C67AF8" w:rsidRPr="00CA468B" w:rsidRDefault="00C67AF8" w:rsidP="00C67AF8">
      <w:r w:rsidRPr="00CA468B">
        <w:rPr>
          <w:b/>
          <w:bCs/>
        </w:rPr>
        <w:t xml:space="preserve">(уполномоченного </w:t>
      </w:r>
      <w:proofErr w:type="gramStart"/>
      <w:r w:rsidRPr="00CA468B">
        <w:rPr>
          <w:b/>
          <w:bCs/>
        </w:rPr>
        <w:t xml:space="preserve">представителя) </w:t>
      </w:r>
      <w:r w:rsidRPr="00CA468B">
        <w:t xml:space="preserve"> _</w:t>
      </w:r>
      <w:proofErr w:type="gramEnd"/>
      <w:r w:rsidRPr="00CA468B">
        <w:t>______________________________________________________</w:t>
      </w:r>
    </w:p>
    <w:p w:rsidR="00C67AF8" w:rsidRPr="00CA468B" w:rsidRDefault="00C67AF8" w:rsidP="00C67AF8">
      <w:pPr>
        <w:rPr>
          <w:sz w:val="16"/>
          <w:szCs w:val="16"/>
        </w:rPr>
      </w:pPr>
      <w:r w:rsidRPr="00CA468B">
        <w:rPr>
          <w:sz w:val="16"/>
          <w:szCs w:val="16"/>
        </w:rPr>
        <w:t xml:space="preserve">                                                   </w:t>
      </w:r>
      <w:r w:rsidRPr="00CA468B">
        <w:rPr>
          <w:sz w:val="16"/>
          <w:szCs w:val="16"/>
        </w:rPr>
        <w:tab/>
      </w:r>
      <w:r w:rsidRPr="00CA468B">
        <w:rPr>
          <w:sz w:val="16"/>
          <w:szCs w:val="16"/>
        </w:rPr>
        <w:tab/>
      </w:r>
      <w:r w:rsidRPr="00CA468B">
        <w:rPr>
          <w:sz w:val="16"/>
          <w:szCs w:val="16"/>
        </w:rPr>
        <w:tab/>
        <w:t xml:space="preserve">  (Подпись, Фамилия Инициалы, реквизиты доверенности) </w:t>
      </w:r>
    </w:p>
    <w:p w:rsidR="00C67AF8" w:rsidRDefault="00C67AF8" w:rsidP="00C67AF8">
      <w:pPr>
        <w:pStyle w:val="3"/>
        <w:jc w:val="center"/>
        <w:rPr>
          <w:b/>
          <w:bCs/>
          <w:sz w:val="18"/>
          <w:szCs w:val="18"/>
        </w:rPr>
      </w:pPr>
    </w:p>
    <w:p w:rsidR="00C67AF8" w:rsidRPr="00CA468B" w:rsidRDefault="00C67AF8" w:rsidP="00C67AF8">
      <w:pPr>
        <w:pStyle w:val="3"/>
        <w:jc w:val="center"/>
        <w:rPr>
          <w:sz w:val="18"/>
          <w:szCs w:val="18"/>
        </w:rPr>
      </w:pPr>
      <w:r w:rsidRPr="00CA468B">
        <w:rPr>
          <w:b/>
          <w:bCs/>
          <w:sz w:val="18"/>
          <w:szCs w:val="18"/>
        </w:rPr>
        <w:t>Разъяснения о порядке заполнения бюллетеня</w:t>
      </w:r>
    </w:p>
    <w:p w:rsidR="00C67AF8" w:rsidRPr="00CA468B" w:rsidRDefault="00C67AF8" w:rsidP="00C67AF8">
      <w:pPr>
        <w:pStyle w:val="3"/>
        <w:spacing w:after="0"/>
        <w:ind w:left="0"/>
      </w:pPr>
      <w:r w:rsidRPr="00251D8F">
        <w:rPr>
          <w:b/>
        </w:rPr>
        <w:t>Бюллетень должен быть подписан акционером или его представителем</w:t>
      </w:r>
      <w:r w:rsidRPr="00CA468B">
        <w:t>.</w:t>
      </w:r>
    </w:p>
    <w:p w:rsidR="00C67AF8" w:rsidRPr="00CA468B" w:rsidRDefault="00C67AF8" w:rsidP="00C67AF8">
      <w:pPr>
        <w:pStyle w:val="3"/>
        <w:spacing w:after="0"/>
        <w:ind w:left="0"/>
      </w:pPr>
      <w:r w:rsidRPr="00CA468B">
        <w:t xml:space="preserve">Голосующий </w:t>
      </w:r>
      <w:r w:rsidRPr="00CA468B">
        <w:rPr>
          <w:u w:val="single"/>
        </w:rPr>
        <w:t>вправе оставить (выбрать) только один вариант голосования</w:t>
      </w:r>
      <w:r w:rsidRPr="00CA468B">
        <w:t>, кроме следующих случаев:</w:t>
      </w:r>
    </w:p>
    <w:p w:rsidR="00C67AF8" w:rsidRPr="00CA468B" w:rsidRDefault="00C67AF8" w:rsidP="00C67AF8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A468B">
        <w:rPr>
          <w:rFonts w:ascii="Times New Roman" w:hAnsi="Times New Roman" w:cs="Times New Roman"/>
          <w:snapToGrid w:val="0"/>
          <w:color w:val="000000"/>
          <w:sz w:val="16"/>
          <w:szCs w:val="16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голосования;</w:t>
      </w:r>
    </w:p>
    <w:p w:rsidR="00C67AF8" w:rsidRPr="00CA468B" w:rsidRDefault="00C67AF8" w:rsidP="00C67AF8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A468B">
        <w:rPr>
          <w:rFonts w:ascii="Times New Roman" w:hAnsi="Times New Roman" w:cs="Times New Roman"/>
          <w:snapToGrid w:val="0"/>
          <w:color w:val="000000"/>
          <w:sz w:val="16"/>
          <w:szCs w:val="16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C67AF8" w:rsidRPr="00CA468B" w:rsidRDefault="00C67AF8" w:rsidP="00C67AF8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A468B">
        <w:rPr>
          <w:rFonts w:ascii="Times New Roman" w:hAnsi="Times New Roman" w:cs="Times New Roman"/>
          <w:snapToGrid w:val="0"/>
          <w:color w:val="000000"/>
          <w:sz w:val="16"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C67AF8" w:rsidRPr="00CA468B" w:rsidRDefault="00C67AF8" w:rsidP="00C67AF8">
      <w:pPr>
        <w:jc w:val="both"/>
        <w:rPr>
          <w:bCs/>
          <w:sz w:val="16"/>
          <w:szCs w:val="16"/>
        </w:rPr>
      </w:pPr>
      <w:r w:rsidRPr="00CA468B">
        <w:rPr>
          <w:snapToGrid w:val="0"/>
          <w:color w:val="000000"/>
          <w:sz w:val="16"/>
          <w:szCs w:val="16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225E63" w:rsidRDefault="00225E63">
      <w:bookmarkStart w:id="0" w:name="_GoBack"/>
      <w:bookmarkEnd w:id="0"/>
    </w:p>
    <w:sectPr w:rsidR="00225E63" w:rsidSect="00D8695A">
      <w:headerReference w:type="default" r:id="rId9"/>
      <w:footerReference w:type="even" r:id="rId10"/>
      <w:footerReference w:type="default" r:id="rId11"/>
      <w:pgSz w:w="11906" w:h="16838" w:code="9"/>
      <w:pgMar w:top="567" w:right="70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7D" w:rsidRDefault="0018507D" w:rsidP="00C67AF8">
      <w:r>
        <w:separator/>
      </w:r>
    </w:p>
  </w:endnote>
  <w:endnote w:type="continuationSeparator" w:id="0">
    <w:p w:rsidR="0018507D" w:rsidRDefault="0018507D" w:rsidP="00C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18507D" w:rsidP="008C25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7E4" w:rsidRDefault="0018507D" w:rsidP="00310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18507D">
    <w:pPr>
      <w:pStyle w:val="a5"/>
      <w:jc w:val="right"/>
    </w:pPr>
  </w:p>
  <w:p w:rsidR="009347E4" w:rsidRPr="00C05570" w:rsidRDefault="0018507D" w:rsidP="001F30FA">
    <w:pPr>
      <w:pStyle w:val="1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7D" w:rsidRDefault="0018507D" w:rsidP="00C67AF8">
      <w:r>
        <w:separator/>
      </w:r>
    </w:p>
  </w:footnote>
  <w:footnote w:type="continuationSeparator" w:id="0">
    <w:p w:rsidR="0018507D" w:rsidRDefault="0018507D" w:rsidP="00C67AF8">
      <w:r>
        <w:continuationSeparator/>
      </w:r>
    </w:p>
  </w:footnote>
  <w:footnote w:id="1">
    <w:p w:rsidR="00C67AF8" w:rsidRDefault="00C67AF8" w:rsidP="00C67AF8">
      <w:pPr>
        <w:pStyle w:val="ac"/>
      </w:pPr>
      <w:r>
        <w:rPr>
          <w:rStyle w:val="ae"/>
        </w:rPr>
        <w:footnoteRef/>
      </w:r>
      <w:r>
        <w:t xml:space="preserve"> </w:t>
      </w:r>
      <w:r w:rsidRPr="009D3469">
        <w:rPr>
          <w:sz w:val="18"/>
          <w:szCs w:val="18"/>
        </w:rPr>
        <w:t xml:space="preserve">Годовой отчет </w:t>
      </w:r>
      <w:r>
        <w:rPr>
          <w:sz w:val="18"/>
          <w:szCs w:val="18"/>
        </w:rPr>
        <w:t xml:space="preserve">за 2020 год </w:t>
      </w:r>
      <w:r w:rsidRPr="009D3469">
        <w:rPr>
          <w:sz w:val="18"/>
          <w:szCs w:val="18"/>
        </w:rPr>
        <w:t xml:space="preserve">включен в состав информации (материалов), предоставляемой акционерам при подготовке к проведению </w:t>
      </w:r>
      <w:r>
        <w:rPr>
          <w:sz w:val="18"/>
          <w:szCs w:val="18"/>
        </w:rPr>
        <w:t xml:space="preserve">годового </w:t>
      </w:r>
      <w:r w:rsidRPr="009D3469">
        <w:rPr>
          <w:sz w:val="18"/>
          <w:szCs w:val="18"/>
        </w:rPr>
        <w:t>общего собрания акционеров</w:t>
      </w:r>
      <w:r>
        <w:rPr>
          <w:sz w:val="18"/>
          <w:szCs w:val="18"/>
        </w:rPr>
        <w:t>.</w:t>
      </w:r>
    </w:p>
  </w:footnote>
  <w:footnote w:id="2">
    <w:p w:rsidR="00C67AF8" w:rsidRDefault="00C67AF8" w:rsidP="00C67AF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D3469">
        <w:rPr>
          <w:sz w:val="18"/>
          <w:szCs w:val="18"/>
        </w:rPr>
        <w:t xml:space="preserve">Годовая бухгалтерская (финансовая) </w:t>
      </w:r>
      <w:proofErr w:type="gramStart"/>
      <w:r w:rsidRPr="009D3469">
        <w:rPr>
          <w:sz w:val="18"/>
          <w:szCs w:val="18"/>
        </w:rPr>
        <w:t>отчетность  Общества</w:t>
      </w:r>
      <w:proofErr w:type="gramEnd"/>
      <w:r w:rsidRPr="009D3469">
        <w:rPr>
          <w:sz w:val="18"/>
          <w:szCs w:val="18"/>
        </w:rPr>
        <w:t xml:space="preserve"> за 2020 год включен</w:t>
      </w:r>
      <w:r>
        <w:rPr>
          <w:sz w:val="18"/>
          <w:szCs w:val="18"/>
        </w:rPr>
        <w:t>а</w:t>
      </w:r>
      <w:r w:rsidRPr="009D3469">
        <w:rPr>
          <w:sz w:val="18"/>
          <w:szCs w:val="18"/>
        </w:rPr>
        <w:t xml:space="preserve"> в состав информации (материалов), предоставляемой акционерам при подготовке к проведению </w:t>
      </w:r>
      <w:r>
        <w:rPr>
          <w:sz w:val="18"/>
          <w:szCs w:val="18"/>
        </w:rPr>
        <w:t xml:space="preserve">годового </w:t>
      </w:r>
      <w:r w:rsidRPr="009D3469">
        <w:rPr>
          <w:sz w:val="18"/>
          <w:szCs w:val="18"/>
        </w:rPr>
        <w:t>общего собрания акционеров</w:t>
      </w:r>
    </w:p>
  </w:footnote>
  <w:footnote w:id="3">
    <w:p w:rsidR="00C67AF8" w:rsidRDefault="00C67AF8" w:rsidP="00C67AF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 xml:space="preserve">Проект Устава Общества в новой редакции </w:t>
      </w:r>
      <w:r w:rsidRPr="009D3469">
        <w:rPr>
          <w:sz w:val="18"/>
          <w:szCs w:val="18"/>
        </w:rPr>
        <w:t xml:space="preserve">включен в состав информации (материалов), предоставляемой акционерам при подготовке к проведению </w:t>
      </w:r>
      <w:r>
        <w:rPr>
          <w:sz w:val="18"/>
          <w:szCs w:val="18"/>
        </w:rPr>
        <w:t xml:space="preserve">годового </w:t>
      </w:r>
      <w:r w:rsidRPr="009D3469">
        <w:rPr>
          <w:sz w:val="18"/>
          <w:szCs w:val="18"/>
        </w:rPr>
        <w:t>общего собрания акционеров</w:t>
      </w:r>
      <w:r>
        <w:rPr>
          <w:sz w:val="18"/>
          <w:szCs w:val="18"/>
        </w:rPr>
        <w:t>.</w:t>
      </w:r>
    </w:p>
  </w:footnote>
  <w:footnote w:id="4">
    <w:p w:rsidR="00C67AF8" w:rsidRPr="00017D1F" w:rsidRDefault="00C67AF8" w:rsidP="00C67AF8">
      <w:pPr>
        <w:pStyle w:val="ac"/>
        <w:jc w:val="both"/>
        <w:rPr>
          <w:sz w:val="18"/>
          <w:szCs w:val="18"/>
        </w:rPr>
      </w:pPr>
      <w:r w:rsidRPr="00017D1F">
        <w:rPr>
          <w:rStyle w:val="ae"/>
          <w:sz w:val="18"/>
          <w:szCs w:val="18"/>
        </w:rPr>
        <w:footnoteRef/>
      </w:r>
      <w:r w:rsidRPr="00017D1F">
        <w:rPr>
          <w:sz w:val="18"/>
          <w:szCs w:val="18"/>
        </w:rPr>
        <w:t xml:space="preserve"> Проект Изменений в Устав Общества включен в состав информации (материалов), предоставляемой акционерам при подготовке к проведению годового общего собрания акционеров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Pr="00191CF1" w:rsidRDefault="0018507D" w:rsidP="00191C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BD7"/>
    <w:multiLevelType w:val="multilevel"/>
    <w:tmpl w:val="FAA42D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A4B6CB0"/>
    <w:multiLevelType w:val="hybridMultilevel"/>
    <w:tmpl w:val="C0B44CA0"/>
    <w:lvl w:ilvl="0" w:tplc="540CE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F9D"/>
    <w:multiLevelType w:val="multilevel"/>
    <w:tmpl w:val="F27C4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465F47"/>
    <w:multiLevelType w:val="hybridMultilevel"/>
    <w:tmpl w:val="143CB6B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9C1D8C"/>
    <w:multiLevelType w:val="hybridMultilevel"/>
    <w:tmpl w:val="D32CD27A"/>
    <w:lvl w:ilvl="0" w:tplc="48F0A5BE">
      <w:start w:val="1"/>
      <w:numFmt w:val="decimal"/>
      <w:isLgl/>
      <w:lvlText w:val="5.%1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D1B92"/>
    <w:multiLevelType w:val="multilevel"/>
    <w:tmpl w:val="5E4D1B92"/>
    <w:name w:val="WW8Num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6" w15:restartNumberingAfterBreak="0">
    <w:nsid w:val="6DE95F60"/>
    <w:multiLevelType w:val="hybridMultilevel"/>
    <w:tmpl w:val="5BC4E270"/>
    <w:lvl w:ilvl="0" w:tplc="540CE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1C"/>
    <w:rsid w:val="0018507D"/>
    <w:rsid w:val="00225E63"/>
    <w:rsid w:val="0042181C"/>
    <w:rsid w:val="00C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2E4F-A895-4D2D-9407-6A15282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AF8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7AF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7AF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C67AF8"/>
    <w:rPr>
      <w:b/>
      <w:bCs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67AF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C67A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7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67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7A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C67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67AF8"/>
  </w:style>
  <w:style w:type="paragraph" w:styleId="a8">
    <w:name w:val="header"/>
    <w:basedOn w:val="a"/>
    <w:link w:val="a9"/>
    <w:rsid w:val="00C67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7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67AF8"/>
    <w:pPr>
      <w:spacing w:after="120"/>
    </w:pPr>
  </w:style>
  <w:style w:type="character" w:customStyle="1" w:styleId="ab">
    <w:name w:val="Основной текст Знак"/>
    <w:basedOn w:val="a0"/>
    <w:link w:val="aa"/>
    <w:rsid w:val="00C67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67A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7A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C67AF8"/>
  </w:style>
  <w:style w:type="character" w:customStyle="1" w:styleId="ad">
    <w:name w:val="Текст сноски Знак"/>
    <w:basedOn w:val="a0"/>
    <w:link w:val="ac"/>
    <w:rsid w:val="00C67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C67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06C7685D737DF5B14955A0287C68344CAC6B69226FA599D4F4991FAD16A06CB1E04632FC79275C567C049FC8BA596DA4D55AE46n00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57473EA9EC6551DBEE6837549E89DA6D3DF30E653A95E6BA11D58D2D7675992006E8C2FE1B96AE1CC14916ED3E483CF77B70984125AEAZ8w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3252</Words>
  <Characters>18539</Characters>
  <Application>Microsoft Office Word</Application>
  <DocSecurity>0</DocSecurity>
  <Lines>154</Lines>
  <Paragraphs>43</Paragraphs>
  <ScaleCrop>false</ScaleCrop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Власенко</dc:creator>
  <cp:keywords/>
  <dc:description/>
  <cp:lastModifiedBy>Александр Власенко</cp:lastModifiedBy>
  <cp:revision>2</cp:revision>
  <dcterms:created xsi:type="dcterms:W3CDTF">2021-06-06T20:04:00Z</dcterms:created>
  <dcterms:modified xsi:type="dcterms:W3CDTF">2021-06-06T20:05:00Z</dcterms:modified>
</cp:coreProperties>
</file>